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F1" w:rsidRPr="00C859A8" w:rsidRDefault="00970AA4" w:rsidP="00C859A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C859A8">
        <w:rPr>
          <w:rFonts w:ascii="Cambria" w:hAnsi="Cambria" w:cs="Times New Roman"/>
          <w:b/>
          <w:sz w:val="24"/>
          <w:szCs w:val="24"/>
        </w:rPr>
        <w:t>Противодействие экстремизму</w:t>
      </w:r>
    </w:p>
    <w:p w:rsidR="0079094F" w:rsidRPr="00C859A8" w:rsidRDefault="0079094F" w:rsidP="00C859A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970AA4" w:rsidRPr="00C859A8" w:rsidRDefault="00511C88" w:rsidP="00C859A8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C859A8">
        <w:rPr>
          <w:rFonts w:ascii="Cambria" w:hAnsi="Cambria" w:cs="Times New Roman"/>
          <w:sz w:val="24"/>
          <w:szCs w:val="24"/>
        </w:rPr>
        <w:t>В очередной раз к мероприятию</w:t>
      </w:r>
      <w:r w:rsidR="00A253EF" w:rsidRPr="00C859A8">
        <w:rPr>
          <w:rFonts w:ascii="Cambria" w:hAnsi="Cambria" w:cs="Times New Roman"/>
          <w:sz w:val="24"/>
          <w:szCs w:val="24"/>
        </w:rPr>
        <w:t xml:space="preserve"> по правовому просвещению учащихся общеобразовательных учреждений были привлечены старшеклассники школы № 69 г. Тюмени. 21 февраля состоялся круглый стол на тему «</w:t>
      </w:r>
      <w:r w:rsidRPr="00C859A8">
        <w:rPr>
          <w:rFonts w:ascii="Cambria" w:hAnsi="Cambria" w:cs="Times New Roman"/>
          <w:sz w:val="24"/>
          <w:szCs w:val="24"/>
        </w:rPr>
        <w:t>Экстремизм- угроза национальной безопасности России». Помог школьникам разобраться с данным вопросом доцент кафедры уголовного права и процесса ИГиП ТюмГУ, кандидат юридических наук Петров В. В.</w:t>
      </w:r>
    </w:p>
    <w:p w:rsidR="00511C88" w:rsidRPr="00C859A8" w:rsidRDefault="00511C88" w:rsidP="00C859A8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C859A8">
        <w:rPr>
          <w:rFonts w:ascii="Cambria" w:hAnsi="Cambria" w:cs="Times New Roman"/>
          <w:sz w:val="24"/>
          <w:szCs w:val="24"/>
        </w:rPr>
        <w:t>Владимир Васильевич в начале мероприятия задал ребятам вопрос: что же такое экстремизм? Экстремизм- это «крайнее проявление».</w:t>
      </w:r>
    </w:p>
    <w:p w:rsidR="00303D86" w:rsidRPr="00C859A8" w:rsidRDefault="00511C88" w:rsidP="00C859A8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C859A8">
        <w:rPr>
          <w:rFonts w:ascii="Cambria" w:hAnsi="Cambria" w:cs="Times New Roman"/>
          <w:sz w:val="24"/>
          <w:szCs w:val="24"/>
        </w:rPr>
        <w:t xml:space="preserve">Верными помощницами Владимира Владимировича на протяжении всего круглого стола </w:t>
      </w:r>
      <w:r w:rsidR="00303D86" w:rsidRPr="00C859A8">
        <w:rPr>
          <w:rFonts w:ascii="Cambria" w:hAnsi="Cambria" w:cs="Times New Roman"/>
          <w:sz w:val="24"/>
          <w:szCs w:val="24"/>
        </w:rPr>
        <w:t>стали две студентки ИГиП ТюмГУ</w:t>
      </w:r>
      <w:r w:rsidRPr="00C859A8">
        <w:rPr>
          <w:rFonts w:ascii="Cambria" w:hAnsi="Cambria" w:cs="Times New Roman"/>
          <w:sz w:val="24"/>
          <w:szCs w:val="24"/>
        </w:rPr>
        <w:t>, которые рассказали ребятам о понятии ксенофобии, характерной для большинства общества</w:t>
      </w:r>
      <w:r w:rsidR="00303D86" w:rsidRPr="00C859A8">
        <w:rPr>
          <w:rFonts w:ascii="Cambria" w:hAnsi="Cambria" w:cs="Times New Roman"/>
          <w:sz w:val="24"/>
          <w:szCs w:val="24"/>
        </w:rPr>
        <w:t>. Ксенофобия- это страх, нетерпимость к другим социальным группам.</w:t>
      </w:r>
    </w:p>
    <w:p w:rsidR="00C859A8" w:rsidRPr="00C859A8" w:rsidRDefault="00C859A8" w:rsidP="00C859A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447163"/>
            <wp:effectExtent l="0" t="0" r="0" b="0"/>
            <wp:docPr id="2" name="Рисунок 2" descr="C:\Users\Лерыч\AppData\Local\Microsoft\Windows\INetCacheContent.Word\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рыч\AppData\Local\Microsoft\Windows\INetCacheContent.Word\сай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86" w:rsidRPr="00C859A8" w:rsidRDefault="00303D86" w:rsidP="00C859A8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C859A8">
        <w:rPr>
          <w:rFonts w:ascii="Cambria" w:hAnsi="Cambria" w:cs="Times New Roman"/>
          <w:sz w:val="24"/>
          <w:szCs w:val="24"/>
        </w:rPr>
        <w:t>Также девушки</w:t>
      </w:r>
      <w:bookmarkStart w:id="0" w:name="_GoBack"/>
      <w:bookmarkEnd w:id="0"/>
      <w:r w:rsidRPr="00C859A8">
        <w:rPr>
          <w:rFonts w:ascii="Cambria" w:hAnsi="Cambria" w:cs="Times New Roman"/>
          <w:sz w:val="24"/>
          <w:szCs w:val="24"/>
        </w:rPr>
        <w:t xml:space="preserve"> рассказали о принципах толерантности и дали несколько практических советов по сохранению этого чувства в любой ситуации. В связи с чем, у учащихся возник вопрос: а всегда ли так хороша толерантность или здоровый эгоизм в определенных жизненных ситуация приемлем?</w:t>
      </w:r>
    </w:p>
    <w:p w:rsidR="00303D86" w:rsidRPr="00C859A8" w:rsidRDefault="00303D86" w:rsidP="00C859A8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C859A8">
        <w:rPr>
          <w:rFonts w:ascii="Cambria" w:hAnsi="Cambria" w:cs="Times New Roman"/>
          <w:sz w:val="24"/>
          <w:szCs w:val="24"/>
        </w:rPr>
        <w:t>Владимир Владимирович познакомил ребят с понятиями преступления и состава преступления, рассказал о разграничении составов по конструкции объективной стороны на формальные и материальные, перечислил и прокомментировал некоторые составы, которые напрямую связаны с экстремистской деятельностью. Также слушатели узнали о том, какие нормативно- правовые акты регулируют данный вид преступлений.</w:t>
      </w:r>
    </w:p>
    <w:p w:rsidR="00303D86" w:rsidRPr="00C859A8" w:rsidRDefault="00303D86" w:rsidP="00C859A8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C859A8">
        <w:rPr>
          <w:rFonts w:ascii="Cambria" w:hAnsi="Cambria" w:cs="Times New Roman"/>
          <w:sz w:val="24"/>
          <w:szCs w:val="24"/>
        </w:rPr>
        <w:t>Ребята активно участвовали в обсуждении и по ходу лекции задавали возникающие у них вопросы, на которые получали объективный ответ преподавателя.</w:t>
      </w:r>
    </w:p>
    <w:p w:rsidR="00303D86" w:rsidRPr="00C859A8" w:rsidRDefault="00303D86" w:rsidP="00C859A8">
      <w:pPr>
        <w:spacing w:after="0" w:line="240" w:lineRule="auto"/>
        <w:ind w:firstLine="708"/>
        <w:jc w:val="right"/>
        <w:rPr>
          <w:rFonts w:ascii="Cambria" w:hAnsi="Cambria" w:cs="Times New Roman"/>
          <w:sz w:val="24"/>
          <w:szCs w:val="24"/>
        </w:rPr>
      </w:pPr>
    </w:p>
    <w:p w:rsidR="00CB2C49" w:rsidRPr="00C859A8" w:rsidRDefault="00CB2C49" w:rsidP="00C859A8">
      <w:pPr>
        <w:spacing w:after="0" w:line="240" w:lineRule="auto"/>
        <w:ind w:firstLine="708"/>
        <w:jc w:val="right"/>
        <w:rPr>
          <w:rFonts w:ascii="Cambria" w:hAnsi="Cambria" w:cs="Times New Roman"/>
          <w:sz w:val="24"/>
          <w:szCs w:val="24"/>
        </w:rPr>
      </w:pPr>
      <w:r w:rsidRPr="00C859A8">
        <w:rPr>
          <w:rFonts w:ascii="Cambria" w:hAnsi="Cambria" w:cs="Times New Roman"/>
          <w:sz w:val="24"/>
          <w:szCs w:val="24"/>
        </w:rPr>
        <w:t>Анастасия Пешкина,</w:t>
      </w:r>
    </w:p>
    <w:p w:rsidR="00303D86" w:rsidRPr="00C859A8" w:rsidRDefault="00CB2C49" w:rsidP="00C859A8">
      <w:pPr>
        <w:spacing w:after="0" w:line="240" w:lineRule="auto"/>
        <w:ind w:firstLine="708"/>
        <w:jc w:val="right"/>
        <w:rPr>
          <w:rFonts w:ascii="Cambria" w:hAnsi="Cambria" w:cs="Times New Roman"/>
          <w:sz w:val="24"/>
          <w:szCs w:val="24"/>
        </w:rPr>
      </w:pPr>
      <w:r w:rsidRPr="00C859A8">
        <w:rPr>
          <w:rFonts w:ascii="Cambria" w:hAnsi="Cambria" w:cs="Times New Roman"/>
          <w:sz w:val="24"/>
          <w:szCs w:val="24"/>
        </w:rPr>
        <w:t>п</w:t>
      </w:r>
      <w:r w:rsidR="00303D86" w:rsidRPr="00C859A8">
        <w:rPr>
          <w:rFonts w:ascii="Cambria" w:hAnsi="Cambria" w:cs="Times New Roman"/>
          <w:sz w:val="24"/>
          <w:szCs w:val="24"/>
        </w:rPr>
        <w:t xml:space="preserve">омощник исполнительного </w:t>
      </w:r>
    </w:p>
    <w:p w:rsidR="00CB2C49" w:rsidRPr="00C859A8" w:rsidRDefault="00303D86" w:rsidP="00C859A8">
      <w:pPr>
        <w:spacing w:after="0" w:line="240" w:lineRule="auto"/>
        <w:ind w:firstLine="708"/>
        <w:jc w:val="right"/>
        <w:rPr>
          <w:rFonts w:ascii="Cambria" w:hAnsi="Cambria" w:cs="Times New Roman"/>
          <w:sz w:val="24"/>
          <w:szCs w:val="24"/>
        </w:rPr>
      </w:pPr>
      <w:r w:rsidRPr="00C859A8">
        <w:rPr>
          <w:rFonts w:ascii="Cambria" w:hAnsi="Cambria" w:cs="Times New Roman"/>
          <w:sz w:val="24"/>
          <w:szCs w:val="24"/>
        </w:rPr>
        <w:t xml:space="preserve">директора </w:t>
      </w:r>
      <w:r w:rsidR="00CB2C49" w:rsidRPr="00C859A8">
        <w:rPr>
          <w:rFonts w:ascii="Cambria" w:hAnsi="Cambria" w:cs="Times New Roman"/>
          <w:sz w:val="24"/>
          <w:szCs w:val="24"/>
        </w:rPr>
        <w:t>ТРООВ ТюмГУ</w:t>
      </w:r>
    </w:p>
    <w:sectPr w:rsidR="00CB2C49" w:rsidRPr="00C859A8" w:rsidSect="0076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AA4"/>
    <w:rsid w:val="00303D86"/>
    <w:rsid w:val="00511C88"/>
    <w:rsid w:val="00765AF1"/>
    <w:rsid w:val="0079094F"/>
    <w:rsid w:val="00970AA4"/>
    <w:rsid w:val="00A253EF"/>
    <w:rsid w:val="00B56116"/>
    <w:rsid w:val="00C338F9"/>
    <w:rsid w:val="00C859A8"/>
    <w:rsid w:val="00CB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E219"/>
  <w15:docId w15:val="{D1673036-1FB1-4373-A192-0599E1BA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70AA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6</cp:revision>
  <dcterms:created xsi:type="dcterms:W3CDTF">2017-02-22T04:15:00Z</dcterms:created>
  <dcterms:modified xsi:type="dcterms:W3CDTF">2017-02-22T06:31:00Z</dcterms:modified>
</cp:coreProperties>
</file>