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3D" w:rsidRDefault="005D03A8" w:rsidP="0092231F">
      <w:pPr>
        <w:spacing w:line="240" w:lineRule="auto"/>
      </w:pPr>
      <w:r>
        <w:tab/>
      </w:r>
      <w:r w:rsidR="00E9513D">
        <w:rPr>
          <w:noProof/>
          <w:lang w:eastAsia="ru-RU"/>
        </w:rPr>
        <w:drawing>
          <wp:inline distT="0" distB="0" distL="0" distR="0">
            <wp:extent cx="5210175" cy="3473450"/>
            <wp:effectExtent l="19050" t="0" r="9525" b="0"/>
            <wp:docPr id="1" name="Рисунок 1" descr="C:\Users\user\Desktop\Казанка 17.02.16 г\DSC_3922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занка 17.02.16 г\DSC_3922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DB" w:rsidRDefault="000D20F2" w:rsidP="0092231F">
      <w:pPr>
        <w:spacing w:line="240" w:lineRule="auto"/>
      </w:pPr>
      <w:r>
        <w:t xml:space="preserve">17 февраля 2016 года зал заседаний администрации Казанского района был заполнен до отказа. В </w:t>
      </w:r>
      <w:r w:rsidR="00B86BDB">
        <w:t xml:space="preserve">нём собрались </w:t>
      </w:r>
      <w:r w:rsidR="007459EC">
        <w:t xml:space="preserve">70 </w:t>
      </w:r>
      <w:r w:rsidR="00B86BDB">
        <w:t>старшеклассник</w:t>
      </w:r>
      <w:r w:rsidR="007459EC">
        <w:t>ов</w:t>
      </w:r>
      <w:r w:rsidR="00B86BDB">
        <w:t xml:space="preserve"> </w:t>
      </w:r>
      <w:r w:rsidR="007459EC">
        <w:t xml:space="preserve">всех </w:t>
      </w:r>
      <w:r w:rsidR="005D03A8">
        <w:t>сел</w:t>
      </w:r>
      <w:r w:rsidR="005D03A8">
        <w:t>ь</w:t>
      </w:r>
      <w:r w:rsidR="005D03A8">
        <w:t>ских поселений</w:t>
      </w:r>
      <w:r w:rsidR="00B86BDB">
        <w:t xml:space="preserve">. </w:t>
      </w:r>
      <w:r w:rsidR="00391A27">
        <w:t>С приветственн</w:t>
      </w:r>
      <w:r w:rsidR="00A57379">
        <w:t>ым словом к собравшимся обратили</w:t>
      </w:r>
      <w:r w:rsidR="00391A27">
        <w:t>сь глав</w:t>
      </w:r>
      <w:r w:rsidR="00A57379">
        <w:t>а</w:t>
      </w:r>
      <w:r w:rsidR="00391A27">
        <w:t xml:space="preserve"> района Т.А. Богданова</w:t>
      </w:r>
      <w:r w:rsidR="00A57379">
        <w:t xml:space="preserve"> и исполнительный директор Тюменской р</w:t>
      </w:r>
      <w:r w:rsidR="00A57379">
        <w:t>е</w:t>
      </w:r>
      <w:r w:rsidR="00A57379">
        <w:t>гиональной общественной организации выпускников Тюменского гос</w:t>
      </w:r>
      <w:r w:rsidR="00A57379">
        <w:t>у</w:t>
      </w:r>
      <w:r w:rsidR="00A57379">
        <w:t>дарственного университета В.В. Ивочкин.</w:t>
      </w:r>
    </w:p>
    <w:p w:rsidR="00ED0421" w:rsidRDefault="005D03A8" w:rsidP="0092231F">
      <w:pPr>
        <w:spacing w:line="240" w:lineRule="auto"/>
      </w:pPr>
      <w:r>
        <w:tab/>
      </w:r>
      <w:r w:rsidR="00356C80">
        <w:t>Татьяна Александровна коротко рассказала об успехах и достижен</w:t>
      </w:r>
      <w:r w:rsidR="00356C80">
        <w:t>и</w:t>
      </w:r>
      <w:r w:rsidR="00356C80">
        <w:t>ях района, не обошла и проблемные вопросы, одним из которых является нехватка молодых специалистов</w:t>
      </w:r>
      <w:r w:rsidR="006D4DBC">
        <w:t>, призвала ребят после получения высш</w:t>
      </w:r>
      <w:r w:rsidR="006D4DBC">
        <w:t>е</w:t>
      </w:r>
      <w:r w:rsidR="006D4DBC">
        <w:t xml:space="preserve">го образования возвращаться в родные края и </w:t>
      </w:r>
      <w:r w:rsidR="00051D56">
        <w:t>внести свою лепту в укре</w:t>
      </w:r>
      <w:r w:rsidR="00051D56">
        <w:t>п</w:t>
      </w:r>
      <w:r w:rsidR="00051D56">
        <w:t xml:space="preserve">ление благосостояния </w:t>
      </w:r>
      <w:r w:rsidR="00035732">
        <w:t>малой Родины.</w:t>
      </w:r>
      <w:r w:rsidR="008C6DFD">
        <w:t xml:space="preserve"> </w:t>
      </w:r>
    </w:p>
    <w:p w:rsidR="001407E1" w:rsidRPr="00211B58" w:rsidRDefault="00ED0421" w:rsidP="0092231F">
      <w:pPr>
        <w:spacing w:line="240" w:lineRule="auto"/>
        <w:rPr>
          <w:rFonts w:cs="Times New Roman"/>
          <w:szCs w:val="28"/>
        </w:rPr>
      </w:pPr>
      <w:r>
        <w:tab/>
      </w:r>
      <w:r w:rsidR="00C5126C">
        <w:t xml:space="preserve">Валерий Викторович </w:t>
      </w:r>
      <w:r w:rsidR="00287E49">
        <w:rPr>
          <w:rFonts w:cs="Times New Roman"/>
          <w:szCs w:val="28"/>
        </w:rPr>
        <w:t>рассказал об основных направлениях работы, целях и задачах, стоящих перед организацией, назвал фамилии выпускн</w:t>
      </w:r>
      <w:r w:rsidR="00287E49">
        <w:rPr>
          <w:rFonts w:cs="Times New Roman"/>
          <w:szCs w:val="28"/>
        </w:rPr>
        <w:t>и</w:t>
      </w:r>
      <w:r w:rsidR="00287E49">
        <w:rPr>
          <w:rFonts w:cs="Times New Roman"/>
          <w:szCs w:val="28"/>
        </w:rPr>
        <w:t xml:space="preserve">ков, получивших дипломы Тюменского государственного университета и </w:t>
      </w:r>
      <w:r w:rsidR="00EB6933">
        <w:rPr>
          <w:rFonts w:cs="Times New Roman"/>
          <w:szCs w:val="28"/>
        </w:rPr>
        <w:t>сделавших успешную карьеру в органах государственной власти, правоо</w:t>
      </w:r>
      <w:r w:rsidR="00EB6933">
        <w:rPr>
          <w:rFonts w:cs="Times New Roman"/>
          <w:szCs w:val="28"/>
        </w:rPr>
        <w:t>х</w:t>
      </w:r>
      <w:r w:rsidR="00EB6933">
        <w:rPr>
          <w:rFonts w:cs="Times New Roman"/>
          <w:szCs w:val="28"/>
        </w:rPr>
        <w:t>ранительных и других структурах, в том числе и федеральных</w:t>
      </w:r>
      <w:r w:rsidR="00211B58">
        <w:rPr>
          <w:rFonts w:cs="Times New Roman"/>
          <w:szCs w:val="28"/>
        </w:rPr>
        <w:t xml:space="preserve">; </w:t>
      </w:r>
      <w:r w:rsidR="00C5126C">
        <w:t>проинфо</w:t>
      </w:r>
      <w:r w:rsidR="00C5126C">
        <w:t>р</w:t>
      </w:r>
      <w:r w:rsidR="00C5126C">
        <w:t xml:space="preserve">мировал ребят, что в рамках правового просвещения </w:t>
      </w:r>
      <w:r w:rsidR="008C3323">
        <w:t>учащихся школ Т</w:t>
      </w:r>
      <w:r w:rsidR="008C3323">
        <w:t>ю</w:t>
      </w:r>
      <w:r w:rsidR="008C3323">
        <w:t xml:space="preserve">менской области </w:t>
      </w:r>
      <w:r w:rsidR="00C5126C">
        <w:t xml:space="preserve">организация выпускников заключила </w:t>
      </w:r>
      <w:r w:rsidRPr="005C79A6">
        <w:rPr>
          <w:rFonts w:cs="Times New Roman"/>
          <w:szCs w:val="28"/>
        </w:rPr>
        <w:t>Соглашения о с</w:t>
      </w:r>
      <w:r w:rsidRPr="005C79A6">
        <w:rPr>
          <w:rFonts w:cs="Times New Roman"/>
          <w:szCs w:val="28"/>
        </w:rPr>
        <w:t>о</w:t>
      </w:r>
      <w:r w:rsidRPr="005C79A6">
        <w:rPr>
          <w:rFonts w:cs="Times New Roman"/>
          <w:szCs w:val="28"/>
        </w:rPr>
        <w:t>трудничестве с Департаментом образования и науки Тюменской области, Тюменским региональным отделением "Ассоциация юристов России" и Институтом государства и права Тюменского государственного универс</w:t>
      </w:r>
      <w:r w:rsidRPr="005C79A6">
        <w:rPr>
          <w:rFonts w:cs="Times New Roman"/>
          <w:szCs w:val="28"/>
        </w:rPr>
        <w:t>и</w:t>
      </w:r>
      <w:r w:rsidRPr="005C79A6">
        <w:rPr>
          <w:rFonts w:cs="Times New Roman"/>
          <w:szCs w:val="28"/>
        </w:rPr>
        <w:t>тета</w:t>
      </w:r>
      <w:r w:rsidR="00C03493">
        <w:rPr>
          <w:rFonts w:cs="Times New Roman"/>
          <w:szCs w:val="28"/>
        </w:rPr>
        <w:t xml:space="preserve"> и нынешняя встреча проводится в целях его реализации.</w:t>
      </w:r>
    </w:p>
    <w:p w:rsidR="00E032DE" w:rsidRDefault="00C03493" w:rsidP="0092231F">
      <w:pPr>
        <w:spacing w:line="240" w:lineRule="auto"/>
      </w:pPr>
      <w:r>
        <w:tab/>
      </w:r>
      <w:r w:rsidR="009E63BF">
        <w:t xml:space="preserve">С открытой лекцией </w:t>
      </w:r>
      <w:r w:rsidR="00D076AA" w:rsidRPr="00702189">
        <w:t xml:space="preserve">«Взаимодействие в рамках осуществления своих направлений деятельности органов власти субъекта и судебной системы области» </w:t>
      </w:r>
      <w:r w:rsidR="009E63BF">
        <w:t>перед собравшимися выступила федеральный судья в отставке</w:t>
      </w:r>
      <w:r w:rsidR="00D076AA">
        <w:t xml:space="preserve"> Г.В.</w:t>
      </w:r>
      <w:r w:rsidR="006E29B0">
        <w:t xml:space="preserve"> </w:t>
      </w:r>
      <w:proofErr w:type="spellStart"/>
      <w:r w:rsidR="00D076AA">
        <w:t>Абронина</w:t>
      </w:r>
      <w:proofErr w:type="spellEnd"/>
      <w:r w:rsidR="0077326B">
        <w:t>, ранее возглавля</w:t>
      </w:r>
      <w:r w:rsidR="0092231F">
        <w:t>в</w:t>
      </w:r>
      <w:r w:rsidR="0077326B">
        <w:t>шая</w:t>
      </w:r>
      <w:r w:rsidR="006E29B0">
        <w:t xml:space="preserve"> Казанский районный суд. </w:t>
      </w:r>
    </w:p>
    <w:p w:rsidR="005A0501" w:rsidRDefault="00E032DE" w:rsidP="0092231F">
      <w:pPr>
        <w:spacing w:line="240" w:lineRule="auto"/>
      </w:pPr>
      <w:r>
        <w:lastRenderedPageBreak/>
        <w:tab/>
      </w:r>
      <w:r w:rsidR="00D84980">
        <w:t>Структуру судебной системы и полномочия судов, порядок рассмо</w:t>
      </w:r>
      <w:r w:rsidR="00D84980">
        <w:t>т</w:t>
      </w:r>
      <w:r w:rsidR="00D84980">
        <w:t>рения и подсудность дел, статус судьи и порядок получения этого высок</w:t>
      </w:r>
      <w:r w:rsidR="00D84980">
        <w:t>о</w:t>
      </w:r>
      <w:r w:rsidR="00D84980">
        <w:t xml:space="preserve">го звания - вот далеко не полный перечень вопросов, </w:t>
      </w:r>
      <w:r w:rsidR="00420F5E">
        <w:t>которые были ра</w:t>
      </w:r>
      <w:r w:rsidR="00420F5E">
        <w:t>с</w:t>
      </w:r>
      <w:r w:rsidR="00420F5E">
        <w:t>смотрены в процессе общения.</w:t>
      </w:r>
      <w:r>
        <w:t xml:space="preserve"> </w:t>
      </w:r>
      <w:r w:rsidR="0057246E">
        <w:t xml:space="preserve">Г.В. </w:t>
      </w:r>
      <w:proofErr w:type="spellStart"/>
      <w:r w:rsidR="0057246E">
        <w:t>Абронина</w:t>
      </w:r>
      <w:proofErr w:type="spellEnd"/>
      <w:r>
        <w:t xml:space="preserve"> привела примеры рассмо</w:t>
      </w:r>
      <w:r>
        <w:t>т</w:t>
      </w:r>
      <w:r>
        <w:t xml:space="preserve">рения уголовных дел из личной практики, </w:t>
      </w:r>
      <w:r w:rsidR="00621E69">
        <w:t>помогла</w:t>
      </w:r>
      <w:r>
        <w:t xml:space="preserve"> школьникам </w:t>
      </w:r>
      <w:r w:rsidR="0057246E">
        <w:t>раз</w:t>
      </w:r>
      <w:r w:rsidR="0057246E">
        <w:t>о</w:t>
      </w:r>
      <w:r w:rsidR="0057246E">
        <w:t>бра</w:t>
      </w:r>
      <w:r w:rsidR="00621E69">
        <w:t>ться</w:t>
      </w:r>
      <w:r w:rsidR="0057246E">
        <w:t xml:space="preserve"> в разграничении определений что есть преступление, а что можно отнести к правонарушениям, </w:t>
      </w:r>
      <w:r w:rsidR="001B22F2">
        <w:t>с какого возраста наступает уголовная о</w:t>
      </w:r>
      <w:r w:rsidR="001B22F2">
        <w:t>т</w:t>
      </w:r>
      <w:r w:rsidR="001B22F2">
        <w:t>ветственность и какие дела относятся к тяжким преступлениям.</w:t>
      </w:r>
      <w:r w:rsidR="00E24FEC">
        <w:t xml:space="preserve"> Ребята проявили неплохие знания в некоторых вопросах и </w:t>
      </w:r>
      <w:r w:rsidR="00621E69">
        <w:t>активно поддержали диалог с лектором. В заключении школьники высказали пожелание пр</w:t>
      </w:r>
      <w:r w:rsidR="00621E69">
        <w:t>о</w:t>
      </w:r>
      <w:r w:rsidR="00621E69">
        <w:t>водить такие мероприятия регулярно.</w:t>
      </w:r>
      <w:r w:rsidR="005A0501">
        <w:t xml:space="preserve"> Богданова Т.А. поддержала просьбу учеников и пообещала со своей стороны поддержку в дальнейшем сотру</w:t>
      </w:r>
      <w:r w:rsidR="005A0501">
        <w:t>д</w:t>
      </w:r>
      <w:r w:rsidR="005A0501">
        <w:t>ничестве.</w:t>
      </w:r>
    </w:p>
    <w:p w:rsidR="005A0501" w:rsidRDefault="005A0501" w:rsidP="0092231F">
      <w:pPr>
        <w:spacing w:line="240" w:lineRule="auto"/>
        <w:jc w:val="right"/>
      </w:pPr>
      <w:r>
        <w:tab/>
      </w:r>
      <w:r w:rsidR="0092231F">
        <w:t>Исполнительный директор</w:t>
      </w:r>
    </w:p>
    <w:p w:rsidR="0092231F" w:rsidRDefault="0092231F" w:rsidP="0092231F">
      <w:pPr>
        <w:spacing w:line="240" w:lineRule="auto"/>
        <w:jc w:val="right"/>
      </w:pPr>
      <w:r>
        <w:t>ТРООВ ТюмГУ</w:t>
      </w:r>
    </w:p>
    <w:p w:rsidR="0092231F" w:rsidRDefault="0092231F" w:rsidP="0092231F">
      <w:pPr>
        <w:spacing w:line="240" w:lineRule="auto"/>
        <w:jc w:val="right"/>
      </w:pPr>
      <w:r>
        <w:t>Валерий Ивочкин</w:t>
      </w:r>
      <w:r w:rsidR="00FA0B78">
        <w:t>,</w:t>
      </w:r>
    </w:p>
    <w:p w:rsidR="00855C90" w:rsidRDefault="00855C90" w:rsidP="0092231F">
      <w:pPr>
        <w:spacing w:line="240" w:lineRule="auto"/>
        <w:jc w:val="right"/>
      </w:pPr>
      <w:r>
        <w:t>фото Светланы Зворыгиной</w:t>
      </w:r>
    </w:p>
    <w:sectPr w:rsidR="00855C90" w:rsidSect="00A5737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compat/>
  <w:rsids>
    <w:rsidRoot w:val="000D20F2"/>
    <w:rsid w:val="00035732"/>
    <w:rsid w:val="00051D56"/>
    <w:rsid w:val="00082FEA"/>
    <w:rsid w:val="000D20F2"/>
    <w:rsid w:val="00100BA7"/>
    <w:rsid w:val="001407E1"/>
    <w:rsid w:val="001B22F2"/>
    <w:rsid w:val="00211B58"/>
    <w:rsid w:val="002120C8"/>
    <w:rsid w:val="00287E49"/>
    <w:rsid w:val="002D6023"/>
    <w:rsid w:val="003136E3"/>
    <w:rsid w:val="00356C80"/>
    <w:rsid w:val="00391A27"/>
    <w:rsid w:val="00420F5E"/>
    <w:rsid w:val="0054698A"/>
    <w:rsid w:val="0057246E"/>
    <w:rsid w:val="005A0501"/>
    <w:rsid w:val="005A0AC0"/>
    <w:rsid w:val="005D03A8"/>
    <w:rsid w:val="00621E69"/>
    <w:rsid w:val="00626052"/>
    <w:rsid w:val="006D4DBC"/>
    <w:rsid w:val="006E29B0"/>
    <w:rsid w:val="007459EC"/>
    <w:rsid w:val="0077326B"/>
    <w:rsid w:val="007E6F14"/>
    <w:rsid w:val="008419F1"/>
    <w:rsid w:val="00855C90"/>
    <w:rsid w:val="008C3323"/>
    <w:rsid w:val="008C6DFD"/>
    <w:rsid w:val="0092231F"/>
    <w:rsid w:val="009B4254"/>
    <w:rsid w:val="009E63BF"/>
    <w:rsid w:val="00A57379"/>
    <w:rsid w:val="00B55BE2"/>
    <w:rsid w:val="00B86BDB"/>
    <w:rsid w:val="00C03493"/>
    <w:rsid w:val="00C5126C"/>
    <w:rsid w:val="00D076AA"/>
    <w:rsid w:val="00D84980"/>
    <w:rsid w:val="00E032DE"/>
    <w:rsid w:val="00E24FEC"/>
    <w:rsid w:val="00E61A98"/>
    <w:rsid w:val="00E9513D"/>
    <w:rsid w:val="00EB6933"/>
    <w:rsid w:val="00ED0421"/>
    <w:rsid w:val="00F153D7"/>
    <w:rsid w:val="00FA0B78"/>
    <w:rsid w:val="00FA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Arial"/>
        <w:color w:val="00000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2016-02-18T06:44:00Z</cp:lastPrinted>
  <dcterms:created xsi:type="dcterms:W3CDTF">2016-02-18T03:04:00Z</dcterms:created>
  <dcterms:modified xsi:type="dcterms:W3CDTF">2016-02-18T06:54:00Z</dcterms:modified>
</cp:coreProperties>
</file>