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96" w:rsidRPr="00601A96" w:rsidRDefault="00601A96" w:rsidP="00601A96">
      <w:pPr>
        <w:ind w:firstLine="708"/>
        <w:jc w:val="center"/>
        <w:rPr>
          <w:rFonts w:asciiTheme="majorHAnsi" w:hAnsiTheme="majorHAnsi" w:cs="Times New Roman"/>
          <w:b/>
          <w:color w:val="000000"/>
          <w:sz w:val="28"/>
          <w:shd w:val="clear" w:color="auto" w:fill="FFFFFF"/>
        </w:rPr>
      </w:pPr>
      <w:r w:rsidRPr="00601A96">
        <w:rPr>
          <w:rFonts w:asciiTheme="majorHAnsi" w:hAnsiTheme="majorHAnsi" w:cs="Times New Roman"/>
          <w:b/>
          <w:color w:val="000000"/>
          <w:sz w:val="28"/>
          <w:shd w:val="clear" w:color="auto" w:fill="FFFFFF"/>
        </w:rPr>
        <w:t>ИЗБИРАТЕЛЬНЫЕ ПРАВА ГРАЖДАН</w:t>
      </w:r>
    </w:p>
    <w:p w:rsidR="00C326FC" w:rsidRPr="00890D7F" w:rsidRDefault="00601A96" w:rsidP="00890D7F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</w:rPr>
      </w:pPr>
      <w:r w:rsidRPr="00890D7F">
        <w:rPr>
          <w:rFonts w:asciiTheme="majorHAnsi" w:hAnsiTheme="majorHAnsi" w:cs="Times New Roman"/>
          <w:sz w:val="28"/>
          <w:shd w:val="clear" w:color="auto" w:fill="FFFFFF"/>
        </w:rPr>
        <w:t>В преддверии каникул</w:t>
      </w:r>
      <w:r w:rsidR="00C326FC" w:rsidRPr="00890D7F">
        <w:rPr>
          <w:rFonts w:asciiTheme="majorHAnsi" w:hAnsiTheme="majorHAnsi" w:cs="Times New Roman"/>
          <w:sz w:val="28"/>
          <w:shd w:val="clear" w:color="auto" w:fill="FFFFFF"/>
        </w:rPr>
        <w:t xml:space="preserve"> перед учащимися средней общеобразовательной школы №</w:t>
      </w:r>
      <w:r w:rsidR="00B64B9E">
        <w:rPr>
          <w:rFonts w:asciiTheme="majorHAnsi" w:hAnsiTheme="majorHAnsi" w:cs="Times New Roman"/>
          <w:sz w:val="28"/>
          <w:shd w:val="clear" w:color="auto" w:fill="FFFFFF"/>
        </w:rPr>
        <w:t xml:space="preserve"> </w:t>
      </w:r>
      <w:r w:rsidR="00C326FC" w:rsidRPr="00890D7F">
        <w:rPr>
          <w:rFonts w:asciiTheme="majorHAnsi" w:hAnsiTheme="majorHAnsi" w:cs="Times New Roman"/>
          <w:sz w:val="28"/>
          <w:shd w:val="clear" w:color="auto" w:fill="FFFFFF"/>
        </w:rPr>
        <w:t xml:space="preserve">25 выступил </w:t>
      </w:r>
      <w:r w:rsidR="004450BE" w:rsidRPr="00890D7F">
        <w:rPr>
          <w:rFonts w:asciiTheme="majorHAnsi" w:hAnsiTheme="majorHAnsi" w:cs="Arial"/>
          <w:sz w:val="28"/>
          <w:szCs w:val="28"/>
        </w:rPr>
        <w:t>председатель Избирательной комиссии Тюменской области</w:t>
      </w:r>
      <w:r w:rsidR="004450BE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</w:t>
      </w:r>
      <w:r w:rsidR="004450BE">
        <w:rPr>
          <w:rFonts w:asciiTheme="majorHAnsi" w:hAnsiTheme="majorHAnsi" w:cs="Times New Roman"/>
          <w:sz w:val="28"/>
          <w:shd w:val="clear" w:color="auto" w:fill="FFFFFF"/>
        </w:rPr>
        <w:t>И.</w:t>
      </w:r>
      <w:r w:rsidRPr="00890D7F">
        <w:rPr>
          <w:rFonts w:asciiTheme="majorHAnsi" w:hAnsiTheme="majorHAnsi" w:cs="Times New Roman"/>
          <w:sz w:val="28"/>
          <w:shd w:val="clear" w:color="auto" w:fill="FFFFFF"/>
        </w:rPr>
        <w:t>Н</w:t>
      </w:r>
      <w:r w:rsidR="004450BE">
        <w:rPr>
          <w:rFonts w:asciiTheme="majorHAnsi" w:hAnsiTheme="majorHAnsi" w:cs="Times New Roman"/>
          <w:sz w:val="28"/>
          <w:shd w:val="clear" w:color="auto" w:fill="FFFFFF"/>
        </w:rPr>
        <w:t>.</w:t>
      </w:r>
      <w:r w:rsidRPr="00890D7F">
        <w:rPr>
          <w:rFonts w:asciiTheme="majorHAnsi" w:hAnsiTheme="majorHAnsi" w:cs="Times New Roman"/>
          <w:sz w:val="28"/>
          <w:shd w:val="clear" w:color="auto" w:fill="FFFFFF"/>
        </w:rPr>
        <w:t xml:space="preserve"> </w:t>
      </w:r>
      <w:r w:rsidR="00C326FC" w:rsidRPr="00890D7F">
        <w:rPr>
          <w:rFonts w:asciiTheme="majorHAnsi" w:hAnsiTheme="majorHAnsi" w:cs="Times New Roman"/>
          <w:sz w:val="28"/>
          <w:shd w:val="clear" w:color="auto" w:fill="FFFFFF"/>
        </w:rPr>
        <w:t xml:space="preserve">Халин </w:t>
      </w:r>
    </w:p>
    <w:p w:rsidR="00601A96" w:rsidRPr="00890D7F" w:rsidRDefault="00C326FC" w:rsidP="00890D7F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hd w:val="clear" w:color="auto" w:fill="FFFFFF"/>
        </w:rPr>
      </w:pPr>
      <w:r w:rsidRPr="00890D7F">
        <w:rPr>
          <w:rFonts w:asciiTheme="majorHAnsi" w:hAnsiTheme="majorHAnsi" w:cs="Times New Roman"/>
          <w:sz w:val="28"/>
        </w:rPr>
        <w:t>Игорь Николаевич сразу</w:t>
      </w:r>
      <w:r w:rsidR="00890D7F" w:rsidRPr="00890D7F">
        <w:rPr>
          <w:rFonts w:asciiTheme="majorHAnsi" w:hAnsiTheme="majorHAnsi" w:cs="Times New Roman"/>
          <w:sz w:val="28"/>
        </w:rPr>
        <w:t xml:space="preserve"> обозначил значимость выборов в </w:t>
      </w:r>
      <w:r w:rsidRPr="00890D7F">
        <w:rPr>
          <w:rFonts w:asciiTheme="majorHAnsi" w:hAnsiTheme="majorHAnsi" w:cs="Times New Roman"/>
          <w:sz w:val="28"/>
        </w:rPr>
        <w:t>современном мире</w:t>
      </w:r>
      <w:r w:rsidR="00601A96" w:rsidRPr="00890D7F">
        <w:rPr>
          <w:rFonts w:asciiTheme="majorHAnsi" w:hAnsiTheme="majorHAnsi" w:cs="Times New Roman"/>
          <w:sz w:val="28"/>
        </w:rPr>
        <w:t>, так как с</w:t>
      </w:r>
      <w:r w:rsidR="00890D7F">
        <w:rPr>
          <w:rFonts w:asciiTheme="majorHAnsi" w:hAnsiTheme="majorHAnsi" w:cs="Times New Roman"/>
          <w:sz w:val="28"/>
          <w:shd w:val="clear" w:color="auto" w:fill="FFFFFF"/>
        </w:rPr>
        <w:t xml:space="preserve"> ними</w:t>
      </w:r>
      <w:r w:rsidRPr="00890D7F">
        <w:rPr>
          <w:rFonts w:asciiTheme="majorHAnsi" w:hAnsiTheme="majorHAnsi" w:cs="Times New Roman"/>
          <w:sz w:val="28"/>
          <w:shd w:val="clear" w:color="auto" w:fill="FFFFFF"/>
        </w:rPr>
        <w:t xml:space="preserve"> мы сталкиваемся каждый день: какую книгу прочесть, какой фильм посмотреть и </w:t>
      </w:r>
      <w:r w:rsidR="00890D7F">
        <w:rPr>
          <w:rFonts w:asciiTheme="majorHAnsi" w:hAnsiTheme="majorHAnsi" w:cs="Times New Roman"/>
          <w:sz w:val="28"/>
          <w:shd w:val="clear" w:color="auto" w:fill="FFFFFF"/>
        </w:rPr>
        <w:t>др.</w:t>
      </w:r>
    </w:p>
    <w:p w:rsidR="00F319E7" w:rsidRPr="00890D7F" w:rsidRDefault="00C326FC" w:rsidP="00890D7F">
      <w:pPr>
        <w:spacing w:after="0" w:line="240" w:lineRule="auto"/>
        <w:ind w:firstLine="708"/>
        <w:jc w:val="both"/>
        <w:rPr>
          <w:rFonts w:asciiTheme="majorHAnsi" w:hAnsiTheme="majorHAnsi"/>
          <w:sz w:val="28"/>
          <w:shd w:val="clear" w:color="auto" w:fill="FFFFFF"/>
        </w:rPr>
      </w:pPr>
      <w:r w:rsidRPr="00890D7F">
        <w:rPr>
          <w:rFonts w:asciiTheme="majorHAnsi" w:hAnsiTheme="majorHAnsi" w:cs="Times New Roman"/>
          <w:sz w:val="28"/>
          <w:szCs w:val="28"/>
          <w:shd w:val="clear" w:color="auto" w:fill="FFFFFF"/>
        </w:rPr>
        <w:t>Выборы напрямую связаны с политикой</w:t>
      </w:r>
      <w:r w:rsidR="00C45781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и</w:t>
      </w:r>
      <w:r w:rsidRPr="00890D7F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как сказал </w:t>
      </w:r>
      <w:r w:rsidRPr="00890D7F">
        <w:rPr>
          <w:rFonts w:asciiTheme="majorHAnsi" w:hAnsiTheme="majorHAnsi" w:cs="Arial"/>
          <w:sz w:val="28"/>
          <w:szCs w:val="28"/>
          <w:shd w:val="clear" w:color="auto" w:fill="FFFFFF"/>
        </w:rPr>
        <w:t>Шарль</w:t>
      </w:r>
      <w:r w:rsidRPr="00890D7F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proofErr w:type="spellStart"/>
      <w:r w:rsidRPr="00890D7F">
        <w:rPr>
          <w:rFonts w:asciiTheme="majorHAnsi" w:hAnsiTheme="majorHAnsi" w:cs="Arial"/>
          <w:bCs/>
          <w:sz w:val="28"/>
          <w:szCs w:val="28"/>
          <w:shd w:val="clear" w:color="auto" w:fill="FFFFFF"/>
        </w:rPr>
        <w:t>Монталамбер</w:t>
      </w:r>
      <w:proofErr w:type="spellEnd"/>
      <w:r w:rsidRPr="00890D7F">
        <w:rPr>
          <w:rFonts w:asciiTheme="majorHAnsi" w:hAnsiTheme="majorHAnsi" w:cs="Arial"/>
          <w:bCs/>
          <w:sz w:val="28"/>
          <w:szCs w:val="28"/>
          <w:shd w:val="clear" w:color="auto" w:fill="FFFFFF"/>
        </w:rPr>
        <w:t>:</w:t>
      </w:r>
      <w:r w:rsidR="00601A96" w:rsidRPr="00890D7F">
        <w:rPr>
          <w:rFonts w:asciiTheme="majorHAnsi" w:hAnsiTheme="majorHAnsi" w:cs="Arial"/>
          <w:bCs/>
          <w:sz w:val="28"/>
          <w:szCs w:val="28"/>
          <w:shd w:val="clear" w:color="auto" w:fill="FFFFFF"/>
        </w:rPr>
        <w:t xml:space="preserve"> «Если Вы не займетесь политикой, то политика займется Вами». Поэтому любой из нас в определенной степени будет связан с выборами.</w:t>
      </w:r>
      <w:r w:rsidR="00601A96" w:rsidRPr="00890D7F">
        <w:rPr>
          <w:rFonts w:asciiTheme="majorHAnsi" w:hAnsiTheme="majorHAnsi"/>
          <w:sz w:val="28"/>
          <w:shd w:val="clear" w:color="auto" w:fill="FFFFFF"/>
        </w:rPr>
        <w:t xml:space="preserve"> Как отметил Игорь Николаевич, и</w:t>
      </w:r>
      <w:r w:rsidR="00601A96" w:rsidRPr="00890D7F">
        <w:rPr>
          <w:rFonts w:asciiTheme="majorHAnsi" w:hAnsiTheme="majorHAnsi" w:cs="Times New Roman"/>
          <w:sz w:val="28"/>
          <w:shd w:val="clear" w:color="auto" w:fill="FFFFFF"/>
        </w:rPr>
        <w:t>збирательные права</w:t>
      </w:r>
      <w:r w:rsidR="00601A96" w:rsidRPr="00890D7F">
        <w:rPr>
          <w:rFonts w:asciiTheme="majorHAnsi" w:hAnsiTheme="majorHAnsi"/>
          <w:sz w:val="28"/>
          <w:shd w:val="clear" w:color="auto" w:fill="FFFFFF"/>
        </w:rPr>
        <w:t xml:space="preserve"> являются самыми важными</w:t>
      </w:r>
      <w:r w:rsidR="00601A96" w:rsidRPr="00890D7F">
        <w:rPr>
          <w:rFonts w:asciiTheme="majorHAnsi" w:hAnsiTheme="majorHAnsi" w:cs="Times New Roman"/>
          <w:sz w:val="28"/>
          <w:shd w:val="clear" w:color="auto" w:fill="FFFFFF"/>
        </w:rPr>
        <w:t xml:space="preserve">. Именно избиратель формирует </w:t>
      </w:r>
      <w:r w:rsidR="00601A96" w:rsidRPr="00890D7F">
        <w:rPr>
          <w:rFonts w:asciiTheme="majorHAnsi" w:hAnsiTheme="majorHAnsi"/>
          <w:sz w:val="28"/>
          <w:shd w:val="clear" w:color="auto" w:fill="FFFFFF"/>
        </w:rPr>
        <w:t>органы государственной власти</w:t>
      </w:r>
      <w:r w:rsidR="00601A96" w:rsidRPr="00890D7F">
        <w:rPr>
          <w:rFonts w:asciiTheme="majorHAnsi" w:hAnsiTheme="majorHAnsi" w:cs="Times New Roman"/>
          <w:sz w:val="28"/>
          <w:shd w:val="clear" w:color="auto" w:fill="FFFFFF"/>
        </w:rPr>
        <w:t xml:space="preserve"> и </w:t>
      </w:r>
      <w:r w:rsidR="00601A96" w:rsidRPr="00890D7F">
        <w:rPr>
          <w:rFonts w:asciiTheme="majorHAnsi" w:hAnsiTheme="majorHAnsi"/>
          <w:sz w:val="28"/>
          <w:shd w:val="clear" w:color="auto" w:fill="FFFFFF"/>
        </w:rPr>
        <w:t>органы местного самоуправления</w:t>
      </w:r>
      <w:r w:rsidR="00890D7F">
        <w:rPr>
          <w:rFonts w:asciiTheme="majorHAnsi" w:hAnsiTheme="majorHAnsi"/>
          <w:sz w:val="28"/>
          <w:shd w:val="clear" w:color="auto" w:fill="FFFFFF"/>
        </w:rPr>
        <w:t>, которые в дальнейшем управляют нашей страной</w:t>
      </w:r>
      <w:r w:rsidR="00601A96" w:rsidRPr="00890D7F">
        <w:rPr>
          <w:rFonts w:asciiTheme="majorHAnsi" w:hAnsiTheme="majorHAnsi" w:cs="Times New Roman"/>
          <w:color w:val="000000"/>
          <w:sz w:val="28"/>
          <w:shd w:val="clear" w:color="auto" w:fill="FFFFFF"/>
        </w:rPr>
        <w:t>.</w:t>
      </w:r>
      <w:r w:rsidR="00601A96" w:rsidRPr="00890D7F">
        <w:rPr>
          <w:rStyle w:val="apple-converted-space"/>
          <w:rFonts w:asciiTheme="majorHAnsi" w:hAnsiTheme="majorHAnsi" w:cs="Times New Roman"/>
          <w:color w:val="000000"/>
          <w:sz w:val="28"/>
          <w:shd w:val="clear" w:color="auto" w:fill="FFFFFF"/>
        </w:rPr>
        <w:t> </w:t>
      </w:r>
    </w:p>
    <w:p w:rsidR="00890D7F" w:rsidRDefault="00890D7F" w:rsidP="00890D7F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hd w:val="clear" w:color="auto" w:fill="FFFFFF"/>
        </w:rPr>
        <w:t>И</w:t>
      </w:r>
      <w:r w:rsidRPr="00890D7F">
        <w:rPr>
          <w:rFonts w:asciiTheme="majorHAnsi" w:hAnsiTheme="majorHAnsi"/>
          <w:color w:val="000000"/>
          <w:sz w:val="28"/>
          <w:shd w:val="clear" w:color="auto" w:fill="FFFFFF"/>
        </w:rPr>
        <w:t>зб</w:t>
      </w:r>
      <w:r>
        <w:rPr>
          <w:rFonts w:asciiTheme="majorHAnsi" w:hAnsiTheme="majorHAnsi"/>
          <w:color w:val="000000"/>
          <w:sz w:val="28"/>
          <w:shd w:val="clear" w:color="auto" w:fill="FFFFFF"/>
        </w:rPr>
        <w:t>ирательное</w:t>
      </w:r>
      <w:r w:rsidRPr="00890D7F">
        <w:rPr>
          <w:rFonts w:asciiTheme="majorHAnsi" w:hAnsiTheme="majorHAnsi"/>
          <w:color w:val="000000"/>
          <w:sz w:val="28"/>
          <w:shd w:val="clear" w:color="auto" w:fill="FFFFFF"/>
        </w:rPr>
        <w:t xml:space="preserve"> право делится на активное и пассивное.</w:t>
      </w:r>
      <w:r w:rsidRPr="00890D7F">
        <w:rPr>
          <w:rStyle w:val="apple-converted-space"/>
          <w:rFonts w:asciiTheme="majorHAnsi" w:hAnsiTheme="majorHAnsi"/>
          <w:color w:val="000000"/>
          <w:sz w:val="28"/>
          <w:shd w:val="clear" w:color="auto" w:fill="FFFFFF"/>
        </w:rPr>
        <w:t> </w:t>
      </w:r>
      <w:r w:rsidRPr="00890D7F"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 xml:space="preserve">Активное- </w:t>
      </w:r>
      <w:r w:rsidRPr="00890D7F">
        <w:rPr>
          <w:rFonts w:asciiTheme="majorHAnsi" w:hAnsiTheme="majorHAnsi" w:cs="Arial"/>
          <w:sz w:val="28"/>
          <w:szCs w:val="28"/>
          <w:shd w:val="clear" w:color="auto" w:fill="FFFFFF"/>
        </w:rPr>
        <w:t>это</w:t>
      </w:r>
      <w:r w:rsidRPr="00890D7F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890D7F">
        <w:rPr>
          <w:rFonts w:asciiTheme="majorHAnsi" w:hAnsiTheme="majorHAnsi" w:cs="Arial"/>
          <w:bCs/>
          <w:sz w:val="28"/>
          <w:szCs w:val="28"/>
          <w:shd w:val="clear" w:color="auto" w:fill="FFFFFF"/>
        </w:rPr>
        <w:t>право</w:t>
      </w:r>
      <w:r w:rsidRPr="00890D7F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890D7F">
        <w:rPr>
          <w:rFonts w:asciiTheme="majorHAnsi" w:hAnsiTheme="majorHAnsi" w:cs="Arial"/>
          <w:sz w:val="28"/>
          <w:szCs w:val="28"/>
          <w:shd w:val="clear" w:color="auto" w:fill="FFFFFF"/>
        </w:rPr>
        <w:t>граждан</w:t>
      </w:r>
      <w:r w:rsidRPr="00890D7F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890D7F">
        <w:rPr>
          <w:rFonts w:asciiTheme="majorHAnsi" w:hAnsiTheme="majorHAnsi" w:cs="Arial"/>
          <w:sz w:val="28"/>
          <w:szCs w:val="28"/>
          <w:shd w:val="clear" w:color="auto" w:fill="FFFFFF"/>
        </w:rPr>
        <w:t>участвовать в выборах в качестве избирателя</w:t>
      </w:r>
      <w:r>
        <w:rPr>
          <w:rStyle w:val="apple-converted-space"/>
          <w:rFonts w:asciiTheme="majorHAnsi" w:hAnsiTheme="majorHAnsi"/>
          <w:color w:val="000000"/>
          <w:sz w:val="28"/>
          <w:shd w:val="clear" w:color="auto" w:fill="FFFFFF"/>
        </w:rPr>
        <w:t xml:space="preserve">, а пассивное- </w:t>
      </w:r>
      <w:r w:rsidRPr="00890D7F">
        <w:rPr>
          <w:rStyle w:val="apple-converted-space"/>
          <w:rFonts w:asciiTheme="majorHAnsi" w:hAnsiTheme="majorHAnsi"/>
          <w:sz w:val="28"/>
          <w:szCs w:val="28"/>
          <w:shd w:val="clear" w:color="auto" w:fill="FFFFFF"/>
        </w:rPr>
        <w:t xml:space="preserve">это </w:t>
      </w:r>
      <w:r w:rsidRPr="00890D7F">
        <w:rPr>
          <w:rFonts w:asciiTheme="majorHAnsi" w:hAnsiTheme="majorHAnsi" w:cs="Arial"/>
          <w:bCs/>
          <w:sz w:val="28"/>
          <w:szCs w:val="28"/>
          <w:shd w:val="clear" w:color="auto" w:fill="FFFFFF"/>
        </w:rPr>
        <w:t>право</w:t>
      </w:r>
      <w:r w:rsidRPr="00890D7F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890D7F">
        <w:rPr>
          <w:rFonts w:asciiTheme="majorHAnsi" w:hAnsiTheme="majorHAnsi" w:cs="Arial"/>
          <w:sz w:val="28"/>
          <w:szCs w:val="28"/>
          <w:shd w:val="clear" w:color="auto" w:fill="FFFFFF"/>
        </w:rPr>
        <w:t>граждан быть избранными в</w:t>
      </w:r>
      <w:r w:rsidRPr="00890D7F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r w:rsidRPr="00890D7F">
        <w:rPr>
          <w:rFonts w:asciiTheme="majorHAnsi" w:hAnsiTheme="majorHAnsi" w:cs="Arial"/>
          <w:sz w:val="28"/>
          <w:szCs w:val="28"/>
          <w:shd w:val="clear" w:color="auto" w:fill="FFFFFF"/>
        </w:rPr>
        <w:t>органы власти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</w:p>
    <w:p w:rsidR="00BD2EF0" w:rsidRDefault="00BD2EF0" w:rsidP="00BD2EF0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</w:rPr>
      </w:pPr>
      <w:r>
        <w:rPr>
          <w:noProof/>
        </w:rPr>
        <w:drawing>
          <wp:inline distT="0" distB="0" distL="0" distR="0">
            <wp:extent cx="5940425" cy="3961769"/>
            <wp:effectExtent l="0" t="0" r="0" b="0"/>
            <wp:docPr id="1" name="Рисунок 1" descr="C:\Users\Лерыч\AppData\Local\Microsoft\Windows\INetCacheContent.Word\Халин И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Халин И.Н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19E7" w:rsidRPr="00890D7F" w:rsidRDefault="00F319E7" w:rsidP="00890D7F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  <w:sz w:val="28"/>
        </w:rPr>
      </w:pPr>
      <w:r w:rsidRPr="00890D7F">
        <w:rPr>
          <w:rFonts w:asciiTheme="majorHAnsi" w:hAnsiTheme="majorHAnsi" w:cs="Arial"/>
          <w:sz w:val="28"/>
          <w:szCs w:val="28"/>
        </w:rPr>
        <w:t>В Российской Федерации избирают Президента РФ, депутатов Государственной Думы Федерального собрания РФ, губернаторов (мэров), депутатов законодательных (представительных) органов власти субъектов РФ, а также представителей на уровне муниципальных образований.</w:t>
      </w:r>
    </w:p>
    <w:p w:rsidR="00601A96" w:rsidRPr="00890D7F" w:rsidRDefault="00601A96" w:rsidP="00890D7F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  <w:sz w:val="27"/>
          <w:szCs w:val="27"/>
        </w:rPr>
      </w:pPr>
      <w:r w:rsidRPr="00890D7F">
        <w:rPr>
          <w:rFonts w:asciiTheme="majorHAnsi" w:hAnsiTheme="majorHAnsi" w:cs="Arial"/>
          <w:sz w:val="28"/>
          <w:szCs w:val="28"/>
        </w:rPr>
        <w:t xml:space="preserve">Председатель Избирательной комиссии </w:t>
      </w:r>
      <w:r w:rsidR="007F71E8" w:rsidRPr="00890D7F">
        <w:rPr>
          <w:rFonts w:asciiTheme="majorHAnsi" w:hAnsiTheme="majorHAnsi"/>
          <w:color w:val="000000"/>
          <w:sz w:val="28"/>
          <w:shd w:val="clear" w:color="auto" w:fill="FFFFFF"/>
        </w:rPr>
        <w:t xml:space="preserve">раскрыл для ребят нормативную базу, которая регулирует указанную область прав. </w:t>
      </w:r>
      <w:r w:rsidR="007F71E8" w:rsidRPr="00890D7F">
        <w:rPr>
          <w:rFonts w:asciiTheme="majorHAnsi" w:hAnsiTheme="majorHAnsi"/>
          <w:color w:val="000000"/>
          <w:sz w:val="28"/>
          <w:shd w:val="clear" w:color="auto" w:fill="FFFFFF"/>
        </w:rPr>
        <w:lastRenderedPageBreak/>
        <w:t xml:space="preserve">Основным законом РФ является </w:t>
      </w:r>
      <w:r w:rsidR="00C326FC" w:rsidRPr="00890D7F">
        <w:rPr>
          <w:rFonts w:asciiTheme="majorHAnsi" w:hAnsiTheme="majorHAnsi"/>
          <w:color w:val="000000"/>
          <w:sz w:val="28"/>
          <w:shd w:val="clear" w:color="auto" w:fill="FFFFFF"/>
        </w:rPr>
        <w:t>Конституция</w:t>
      </w:r>
      <w:r w:rsidRPr="00890D7F">
        <w:rPr>
          <w:rFonts w:asciiTheme="majorHAnsi" w:hAnsiTheme="majorHAnsi"/>
          <w:color w:val="000000"/>
          <w:sz w:val="28"/>
          <w:shd w:val="clear" w:color="auto" w:fill="FFFFFF"/>
        </w:rPr>
        <w:t xml:space="preserve"> Российской Федерации</w:t>
      </w:r>
      <w:r w:rsidR="007F71E8" w:rsidRPr="00890D7F">
        <w:rPr>
          <w:rFonts w:asciiTheme="majorHAnsi" w:hAnsiTheme="majorHAnsi"/>
          <w:color w:val="000000"/>
          <w:sz w:val="28"/>
          <w:shd w:val="clear" w:color="auto" w:fill="FFFFFF"/>
        </w:rPr>
        <w:t>, в которой</w:t>
      </w:r>
      <w:r w:rsidR="00C326FC" w:rsidRPr="00890D7F">
        <w:rPr>
          <w:rFonts w:asciiTheme="majorHAnsi" w:hAnsiTheme="majorHAnsi"/>
          <w:color w:val="000000"/>
          <w:sz w:val="28"/>
          <w:shd w:val="clear" w:color="auto" w:fill="FFFFFF"/>
        </w:rPr>
        <w:t xml:space="preserve"> закрепляет</w:t>
      </w:r>
      <w:r w:rsidR="007F71E8" w:rsidRPr="00890D7F">
        <w:rPr>
          <w:rFonts w:asciiTheme="majorHAnsi" w:hAnsiTheme="majorHAnsi"/>
          <w:color w:val="000000"/>
          <w:sz w:val="28"/>
          <w:shd w:val="clear" w:color="auto" w:fill="FFFFFF"/>
        </w:rPr>
        <w:t>ся</w:t>
      </w:r>
      <w:r w:rsidR="00C326FC" w:rsidRPr="00890D7F">
        <w:rPr>
          <w:rFonts w:asciiTheme="majorHAnsi" w:hAnsiTheme="majorHAnsi"/>
          <w:color w:val="000000"/>
          <w:sz w:val="28"/>
          <w:shd w:val="clear" w:color="auto" w:fill="FFFFFF"/>
        </w:rPr>
        <w:t xml:space="preserve"> </w:t>
      </w:r>
      <w:r w:rsidRPr="00890D7F">
        <w:rPr>
          <w:rFonts w:asciiTheme="majorHAnsi" w:hAnsiTheme="majorHAnsi"/>
          <w:color w:val="000000"/>
          <w:sz w:val="28"/>
          <w:shd w:val="clear" w:color="auto" w:fill="FFFFFF"/>
        </w:rPr>
        <w:t>избирательное право</w:t>
      </w:r>
      <w:r w:rsidR="00C326FC" w:rsidRPr="00890D7F">
        <w:rPr>
          <w:rFonts w:asciiTheme="majorHAnsi" w:hAnsiTheme="majorHAnsi"/>
          <w:color w:val="000000"/>
          <w:sz w:val="28"/>
          <w:shd w:val="clear" w:color="auto" w:fill="FFFFFF"/>
        </w:rPr>
        <w:t xml:space="preserve"> граждан. </w:t>
      </w:r>
      <w:r w:rsidRPr="00890D7F">
        <w:rPr>
          <w:rFonts w:asciiTheme="majorHAnsi" w:hAnsiTheme="majorHAnsi"/>
          <w:color w:val="000000"/>
          <w:sz w:val="28"/>
          <w:shd w:val="clear" w:color="auto" w:fill="FFFFFF"/>
        </w:rPr>
        <w:t xml:space="preserve">В статье 32 </w:t>
      </w:r>
      <w:r w:rsidR="007F71E8" w:rsidRPr="00890D7F">
        <w:rPr>
          <w:rFonts w:asciiTheme="majorHAnsi" w:hAnsiTheme="majorHAnsi"/>
          <w:color w:val="000000"/>
          <w:sz w:val="28"/>
          <w:shd w:val="clear" w:color="auto" w:fill="FFFFFF"/>
        </w:rPr>
        <w:t>указывается</w:t>
      </w:r>
      <w:r w:rsidRPr="00890D7F">
        <w:rPr>
          <w:rFonts w:asciiTheme="majorHAnsi" w:hAnsiTheme="majorHAnsi"/>
          <w:color w:val="000000"/>
          <w:sz w:val="28"/>
          <w:shd w:val="clear" w:color="auto" w:fill="FFFFFF"/>
        </w:rPr>
        <w:t xml:space="preserve"> то, что </w:t>
      </w:r>
      <w:r w:rsidRPr="00890D7F">
        <w:rPr>
          <w:rFonts w:asciiTheme="majorHAnsi" w:hAnsiTheme="majorHAnsi"/>
          <w:color w:val="000000"/>
          <w:sz w:val="27"/>
          <w:szCs w:val="27"/>
        </w:rPr>
        <w:t>граждане РФ имеют право участвовать в управлении делами государства непосредственно или через своих представителей</w:t>
      </w:r>
      <w:bookmarkStart w:id="1" w:name="3202"/>
      <w:bookmarkEnd w:id="1"/>
      <w:r w:rsidRPr="00890D7F">
        <w:rPr>
          <w:rFonts w:asciiTheme="majorHAnsi" w:hAnsiTheme="majorHAnsi"/>
          <w:color w:val="000000"/>
          <w:sz w:val="27"/>
          <w:szCs w:val="27"/>
        </w:rPr>
        <w:t xml:space="preserve"> и то, что граждане РФ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7F71E8" w:rsidRPr="00890D7F" w:rsidRDefault="007F71E8" w:rsidP="00890D7F">
      <w:pPr>
        <w:pStyle w:val="1"/>
        <w:shd w:val="clear" w:color="auto" w:fill="FFFFFF"/>
        <w:spacing w:before="0" w:beforeAutospacing="0" w:after="0" w:afterAutospacing="0"/>
        <w:ind w:firstLine="480"/>
        <w:jc w:val="both"/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</w:pPr>
      <w:bookmarkStart w:id="2" w:name="3203"/>
      <w:bookmarkEnd w:id="2"/>
      <w:r w:rsidRPr="00890D7F">
        <w:rPr>
          <w:rFonts w:asciiTheme="majorHAnsi" w:hAnsiTheme="majorHAnsi"/>
          <w:b w:val="0"/>
          <w:color w:val="000000"/>
          <w:sz w:val="28"/>
        </w:rPr>
        <w:t xml:space="preserve">Также при осуществлении деятельности, связанной с избирательными правами граждан, основополагающее значение имеет </w:t>
      </w:r>
      <w:r w:rsidRPr="00890D7F">
        <w:rPr>
          <w:rFonts w:asciiTheme="majorHAnsi" w:hAnsiTheme="majorHAnsi"/>
          <w:b w:val="0"/>
          <w:color w:val="333333"/>
          <w:sz w:val="28"/>
          <w:szCs w:val="28"/>
        </w:rPr>
        <w:t xml:space="preserve">Федеральный закон "Об основных гарантиях избирательных прав и права на участие в референдуме граждан Российской Федерации", учитываются положения </w:t>
      </w:r>
      <w:r w:rsidRPr="00890D7F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>Федеральн</w:t>
      </w:r>
      <w:r w:rsidR="004B7B0B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>ых</w:t>
      </w:r>
      <w:r w:rsidRPr="00890D7F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 xml:space="preserve"> закон</w:t>
      </w:r>
      <w:r w:rsidR="004B7B0B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>ов</w:t>
      </w:r>
      <w:r w:rsidRPr="00890D7F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 xml:space="preserve"> «О средствах массовой информации», «О</w:t>
      </w:r>
      <w:r w:rsidR="00C326FC" w:rsidRPr="00890D7F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 xml:space="preserve"> политических партиях</w:t>
      </w:r>
      <w:r w:rsidRPr="00890D7F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 xml:space="preserve">». </w:t>
      </w:r>
    </w:p>
    <w:p w:rsidR="00890D7F" w:rsidRDefault="00F319E7" w:rsidP="00890D7F">
      <w:pPr>
        <w:pStyle w:val="1"/>
        <w:shd w:val="clear" w:color="auto" w:fill="FFFFFF"/>
        <w:spacing w:before="0" w:beforeAutospacing="0" w:after="0" w:afterAutospacing="0"/>
        <w:ind w:firstLine="480"/>
        <w:jc w:val="both"/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</w:pPr>
      <w:r w:rsidRPr="00890D7F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>Устав Тюменской области закрепл</w:t>
      </w:r>
      <w:r w:rsidR="009F6516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>яет</w:t>
      </w:r>
      <w:r w:rsidR="00C326FC" w:rsidRPr="00890D7F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 xml:space="preserve"> устро</w:t>
      </w:r>
      <w:r w:rsidR="009F6516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>йство органов государственной власти</w:t>
      </w:r>
      <w:r w:rsidR="00C95E9C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 xml:space="preserve"> в нашем субъекте, Избирательный кодекс области -</w:t>
      </w:r>
      <w:r w:rsidRPr="00890D7F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 xml:space="preserve"> порядок проведения выборов Губернатор</w:t>
      </w:r>
      <w:r w:rsidR="00890D7F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>а</w:t>
      </w:r>
      <w:r w:rsidRPr="00890D7F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>, депутатов Тюменской областной Думы</w:t>
      </w:r>
      <w:r w:rsidR="00BD4BC1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>.</w:t>
      </w:r>
      <w:r w:rsidR="00890D7F" w:rsidRPr="00890D7F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90D7F" w:rsidRPr="00890D7F" w:rsidRDefault="00890D7F" w:rsidP="00890D7F">
      <w:pPr>
        <w:pStyle w:val="1"/>
        <w:shd w:val="clear" w:color="auto" w:fill="FFFFFF"/>
        <w:spacing w:before="0" w:beforeAutospacing="0" w:after="0" w:afterAutospacing="0"/>
        <w:ind w:firstLine="480"/>
        <w:jc w:val="both"/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</w:pPr>
      <w:r w:rsidRPr="00890D7F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 xml:space="preserve">Игорь Николаевич заметил, что наша область является сложноустроенным субъектом РФ, так как в ее состав входят два автономных округа: ХМАО- Югра и ЯНАО. Поэтому избирательный процесс протекает с определенными особенностями. </w:t>
      </w:r>
    </w:p>
    <w:p w:rsidR="00F319E7" w:rsidRPr="00890D7F" w:rsidRDefault="00890D7F" w:rsidP="00890D7F">
      <w:pPr>
        <w:pStyle w:val="1"/>
        <w:shd w:val="clear" w:color="auto" w:fill="FFFFFF"/>
        <w:spacing w:before="0" w:beforeAutospacing="0" w:after="0" w:afterAutospacing="0" w:line="294" w:lineRule="atLeast"/>
        <w:ind w:firstLine="480"/>
        <w:jc w:val="both"/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 w:val="0"/>
          <w:color w:val="000000"/>
          <w:sz w:val="28"/>
          <w:shd w:val="clear" w:color="auto" w:fill="FFFFFF"/>
        </w:rPr>
        <w:t>Вся наша о</w:t>
      </w:r>
      <w:r w:rsidRP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>бласть поделена на 24 округа в зависимости от количества проживающих</w:t>
      </w:r>
      <w:r w:rsidR="00D520FC">
        <w:rPr>
          <w:rFonts w:asciiTheme="majorHAnsi" w:hAnsiTheme="majorHAnsi"/>
          <w:b w:val="0"/>
          <w:color w:val="000000"/>
          <w:sz w:val="28"/>
          <w:shd w:val="clear" w:color="auto" w:fill="FFFFFF"/>
        </w:rPr>
        <w:t>:</w:t>
      </w:r>
      <w:r>
        <w:rPr>
          <w:rFonts w:asciiTheme="majorHAnsi" w:hAnsiTheme="majorHAnsi"/>
          <w:b w:val="0"/>
          <w:color w:val="000000"/>
          <w:sz w:val="28"/>
        </w:rPr>
        <w:t xml:space="preserve"> </w:t>
      </w:r>
      <w:r w:rsidRP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 xml:space="preserve">24 депутата </w:t>
      </w:r>
      <w:r>
        <w:rPr>
          <w:rFonts w:asciiTheme="majorHAnsi" w:hAnsiTheme="majorHAnsi"/>
          <w:b w:val="0"/>
          <w:color w:val="000000"/>
          <w:sz w:val="28"/>
          <w:shd w:val="clear" w:color="auto" w:fill="FFFFFF"/>
        </w:rPr>
        <w:t xml:space="preserve">избираются гражданами </w:t>
      </w:r>
      <w:r w:rsidRP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>по одноманд</w:t>
      </w:r>
      <w:r>
        <w:rPr>
          <w:rFonts w:asciiTheme="majorHAnsi" w:hAnsiTheme="majorHAnsi"/>
          <w:b w:val="0"/>
          <w:color w:val="000000"/>
          <w:sz w:val="28"/>
          <w:shd w:val="clear" w:color="auto" w:fill="FFFFFF"/>
        </w:rPr>
        <w:t xml:space="preserve">атным округам, а </w:t>
      </w:r>
      <w:r w:rsidR="00C95E9C">
        <w:rPr>
          <w:rFonts w:asciiTheme="majorHAnsi" w:hAnsiTheme="majorHAnsi"/>
          <w:b w:val="0"/>
          <w:color w:val="000000"/>
          <w:sz w:val="28"/>
          <w:shd w:val="clear" w:color="auto" w:fill="FFFFFF"/>
        </w:rPr>
        <w:t>2</w:t>
      </w:r>
      <w:r w:rsidRP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>4- от политических партий.</w:t>
      </w:r>
      <w:r w:rsidRPr="00890D7F">
        <w:rPr>
          <w:rStyle w:val="apple-converted-space"/>
          <w:rFonts w:asciiTheme="majorHAnsi" w:hAnsiTheme="majorHAnsi"/>
          <w:b w:val="0"/>
          <w:color w:val="000000"/>
          <w:sz w:val="28"/>
          <w:shd w:val="clear" w:color="auto" w:fill="FFFFFF"/>
        </w:rPr>
        <w:t> </w:t>
      </w:r>
    </w:p>
    <w:p w:rsidR="00890D7F" w:rsidRDefault="00890D7F" w:rsidP="00890D7F">
      <w:pPr>
        <w:pStyle w:val="1"/>
        <w:shd w:val="clear" w:color="auto" w:fill="FFFFFF"/>
        <w:spacing w:before="0" w:beforeAutospacing="0" w:after="0" w:afterAutospacing="0"/>
        <w:ind w:firstLine="480"/>
        <w:jc w:val="both"/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 xml:space="preserve">В Тюменской области насчитывается около </w:t>
      </w:r>
      <w:r w:rsidRPr="00890D7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2,5 млн.</w:t>
      </w:r>
      <w:r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 xml:space="preserve"> и</w:t>
      </w:r>
      <w:r w:rsidRPr="00890D7F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>збирателей</w:t>
      </w:r>
      <w:r w:rsidR="00C326FC" w:rsidRPr="00890D7F">
        <w:rPr>
          <w:rFonts w:asciiTheme="majorHAnsi" w:hAnsiTheme="majorHAnsi"/>
          <w:b w:val="0"/>
          <w:color w:val="000000"/>
          <w:sz w:val="28"/>
          <w:szCs w:val="28"/>
          <w:shd w:val="clear" w:color="auto" w:fill="FFFFFF"/>
        </w:rPr>
        <w:t>.</w:t>
      </w:r>
    </w:p>
    <w:p w:rsidR="002F062B" w:rsidRDefault="002F062B" w:rsidP="002F062B">
      <w:pPr>
        <w:pStyle w:val="1"/>
        <w:shd w:val="clear" w:color="auto" w:fill="FFFFFF"/>
        <w:spacing w:before="0" w:beforeAutospacing="0" w:after="0" w:afterAutospacing="0"/>
        <w:ind w:firstLine="480"/>
        <w:jc w:val="both"/>
        <w:rPr>
          <w:rFonts w:asciiTheme="majorHAnsi" w:hAnsiTheme="majorHAnsi"/>
          <w:b w:val="0"/>
          <w:color w:val="000000"/>
          <w:sz w:val="28"/>
          <w:shd w:val="clear" w:color="auto" w:fill="FFFFFF"/>
        </w:rPr>
      </w:pPr>
      <w:r>
        <w:rPr>
          <w:rFonts w:asciiTheme="majorHAnsi" w:hAnsiTheme="majorHAnsi"/>
          <w:b w:val="0"/>
          <w:color w:val="000000"/>
          <w:sz w:val="28"/>
          <w:shd w:val="clear" w:color="auto" w:fill="FFFFFF"/>
        </w:rPr>
        <w:t>На данный момент на уровне Российской Федерации</w:t>
      </w:r>
      <w:r w:rsidR="00C326FC" w:rsidRP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 xml:space="preserve"> стоит вопрос </w:t>
      </w:r>
      <w:r w:rsid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 xml:space="preserve">о </w:t>
      </w:r>
      <w:r w:rsidR="00C326FC" w:rsidRP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>с</w:t>
      </w:r>
      <w:r w:rsid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>нижении 18-</w:t>
      </w:r>
      <w:r>
        <w:rPr>
          <w:rFonts w:asciiTheme="majorHAnsi" w:hAnsiTheme="majorHAnsi"/>
          <w:b w:val="0"/>
          <w:color w:val="000000"/>
          <w:sz w:val="28"/>
          <w:shd w:val="clear" w:color="auto" w:fill="FFFFFF"/>
        </w:rPr>
        <w:t xml:space="preserve"> </w:t>
      </w:r>
      <w:r w:rsid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>летнего</w:t>
      </w:r>
      <w:r w:rsidR="00C326FC" w:rsidRP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 xml:space="preserve"> возраст</w:t>
      </w:r>
      <w:r w:rsid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>а</w:t>
      </w:r>
      <w:r>
        <w:rPr>
          <w:rFonts w:asciiTheme="majorHAnsi" w:hAnsiTheme="majorHAnsi"/>
          <w:b w:val="0"/>
          <w:color w:val="000000"/>
          <w:sz w:val="28"/>
          <w:shd w:val="clear" w:color="auto" w:fill="FFFFFF"/>
        </w:rPr>
        <w:t>, с которого гражданин имеет право реализовывать активное избирательное право</w:t>
      </w:r>
      <w:r w:rsidR="00C326FC" w:rsidRP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>, так как уже в 14</w:t>
      </w:r>
      <w:r>
        <w:rPr>
          <w:rFonts w:asciiTheme="majorHAnsi" w:hAnsiTheme="majorHAnsi"/>
          <w:b w:val="0"/>
          <w:color w:val="000000"/>
          <w:sz w:val="28"/>
          <w:shd w:val="clear" w:color="auto" w:fill="FFFFFF"/>
        </w:rPr>
        <w:t xml:space="preserve"> лет</w:t>
      </w:r>
      <w:r w:rsidR="00C326FC" w:rsidRP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 xml:space="preserve"> человек получает паспорт.</w:t>
      </w:r>
    </w:p>
    <w:p w:rsidR="002F062B" w:rsidRDefault="002F062B" w:rsidP="002F062B">
      <w:pPr>
        <w:pStyle w:val="1"/>
        <w:shd w:val="clear" w:color="auto" w:fill="FFFFFF"/>
        <w:spacing w:before="0" w:beforeAutospacing="0" w:after="0" w:afterAutospacing="0"/>
        <w:ind w:firstLine="480"/>
        <w:jc w:val="both"/>
        <w:rPr>
          <w:rFonts w:asciiTheme="majorHAnsi" w:hAnsiTheme="majorHAnsi"/>
          <w:b w:val="0"/>
          <w:color w:val="000000"/>
          <w:sz w:val="28"/>
        </w:rPr>
      </w:pPr>
      <w:r>
        <w:rPr>
          <w:rFonts w:asciiTheme="majorHAnsi" w:hAnsiTheme="majorHAnsi"/>
          <w:b w:val="0"/>
          <w:color w:val="000000"/>
          <w:sz w:val="28"/>
        </w:rPr>
        <w:t>В беседе с ребятами Игорь Николаевич затронул вопросы, касающиеся требований, предъявляемых к кандидатам на дол</w:t>
      </w:r>
      <w:r w:rsidR="000013D8">
        <w:rPr>
          <w:rFonts w:asciiTheme="majorHAnsi" w:hAnsiTheme="majorHAnsi"/>
          <w:b w:val="0"/>
          <w:color w:val="000000"/>
          <w:sz w:val="28"/>
        </w:rPr>
        <w:t>жность Президента РФ, депутата Г</w:t>
      </w:r>
      <w:r>
        <w:rPr>
          <w:rFonts w:asciiTheme="majorHAnsi" w:hAnsiTheme="majorHAnsi"/>
          <w:b w:val="0"/>
          <w:color w:val="000000"/>
          <w:sz w:val="28"/>
        </w:rPr>
        <w:t>осударственной Думы, губернатора и др.</w:t>
      </w:r>
    </w:p>
    <w:p w:rsidR="002F062B" w:rsidRDefault="002F062B" w:rsidP="002F062B">
      <w:pPr>
        <w:pStyle w:val="1"/>
        <w:shd w:val="clear" w:color="auto" w:fill="FFFFFF"/>
        <w:spacing w:before="0" w:beforeAutospacing="0" w:after="0" w:afterAutospacing="0"/>
        <w:ind w:firstLine="480"/>
        <w:jc w:val="both"/>
        <w:rPr>
          <w:rFonts w:asciiTheme="majorHAnsi" w:hAnsiTheme="majorHAnsi"/>
          <w:b w:val="0"/>
          <w:color w:val="000000"/>
          <w:sz w:val="28"/>
          <w:shd w:val="clear" w:color="auto" w:fill="FFFFFF"/>
        </w:rPr>
      </w:pPr>
      <w:r>
        <w:rPr>
          <w:rFonts w:asciiTheme="majorHAnsi" w:hAnsiTheme="majorHAnsi"/>
          <w:b w:val="0"/>
          <w:color w:val="000000"/>
          <w:sz w:val="28"/>
          <w:shd w:val="clear" w:color="auto" w:fill="FFFFFF"/>
        </w:rPr>
        <w:t>В завершении беседы председатель избирательной комиссии п</w:t>
      </w:r>
      <w:r w:rsidR="00C326FC" w:rsidRP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 xml:space="preserve">ризвал </w:t>
      </w:r>
      <w:r>
        <w:rPr>
          <w:rFonts w:asciiTheme="majorHAnsi" w:hAnsiTheme="majorHAnsi"/>
          <w:b w:val="0"/>
          <w:color w:val="000000"/>
          <w:sz w:val="28"/>
          <w:shd w:val="clear" w:color="auto" w:fill="FFFFFF"/>
        </w:rPr>
        <w:t>молодое поколение</w:t>
      </w:r>
      <w:r w:rsidRP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 xml:space="preserve"> </w:t>
      </w:r>
      <w:r w:rsidR="00C326FC" w:rsidRP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>к активности на выборах</w:t>
      </w:r>
      <w:r>
        <w:rPr>
          <w:rFonts w:asciiTheme="majorHAnsi" w:hAnsiTheme="majorHAnsi"/>
          <w:b w:val="0"/>
          <w:color w:val="000000"/>
          <w:sz w:val="28"/>
          <w:shd w:val="clear" w:color="auto" w:fill="FFFFFF"/>
        </w:rPr>
        <w:t>, так как именно они строят наше будущее!</w:t>
      </w:r>
    </w:p>
    <w:p w:rsidR="002F062B" w:rsidRDefault="002F062B" w:rsidP="002F062B">
      <w:pPr>
        <w:pStyle w:val="1"/>
        <w:shd w:val="clear" w:color="auto" w:fill="FFFFFF"/>
        <w:spacing w:before="0" w:beforeAutospacing="0" w:after="0" w:afterAutospacing="0"/>
        <w:ind w:firstLine="480"/>
        <w:jc w:val="both"/>
        <w:rPr>
          <w:rFonts w:asciiTheme="majorHAnsi" w:hAnsiTheme="majorHAnsi"/>
          <w:b w:val="0"/>
          <w:color w:val="000000"/>
          <w:sz w:val="28"/>
          <w:shd w:val="clear" w:color="auto" w:fill="FFFFFF"/>
        </w:rPr>
      </w:pPr>
    </w:p>
    <w:p w:rsidR="002F062B" w:rsidRPr="009A4936" w:rsidRDefault="002F062B" w:rsidP="002F062B">
      <w:pPr>
        <w:spacing w:after="0" w:line="240" w:lineRule="auto"/>
        <w:ind w:left="-709"/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Анастасия </w:t>
      </w:r>
      <w:proofErr w:type="spellStart"/>
      <w:r>
        <w:rPr>
          <w:rFonts w:ascii="Cambria" w:hAnsi="Cambria" w:cs="Times New Roman"/>
          <w:sz w:val="28"/>
          <w:szCs w:val="28"/>
        </w:rPr>
        <w:t>Пешкина</w:t>
      </w:r>
      <w:proofErr w:type="spellEnd"/>
      <w:r w:rsidRPr="009A4936">
        <w:rPr>
          <w:rFonts w:ascii="Cambria" w:hAnsi="Cambria" w:cs="Times New Roman"/>
          <w:sz w:val="28"/>
          <w:szCs w:val="28"/>
        </w:rPr>
        <w:t>,</w:t>
      </w:r>
    </w:p>
    <w:p w:rsidR="002F062B" w:rsidRPr="009A4936" w:rsidRDefault="002F062B" w:rsidP="002F062B">
      <w:pPr>
        <w:spacing w:after="0" w:line="240" w:lineRule="auto"/>
        <w:ind w:left="-709"/>
        <w:jc w:val="right"/>
        <w:rPr>
          <w:rFonts w:ascii="Cambria" w:hAnsi="Cambria" w:cs="Times New Roman"/>
          <w:sz w:val="28"/>
          <w:szCs w:val="28"/>
        </w:rPr>
      </w:pPr>
      <w:r w:rsidRPr="009A4936">
        <w:rPr>
          <w:rFonts w:ascii="Cambria" w:hAnsi="Cambria" w:cs="Times New Roman"/>
          <w:sz w:val="28"/>
          <w:szCs w:val="28"/>
        </w:rPr>
        <w:t xml:space="preserve">помощник исполнительного директора </w:t>
      </w:r>
    </w:p>
    <w:p w:rsidR="002F062B" w:rsidRPr="009A4936" w:rsidRDefault="002F062B" w:rsidP="002F062B">
      <w:pPr>
        <w:spacing w:after="0" w:line="240" w:lineRule="auto"/>
        <w:ind w:left="-709"/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ТРООВ </w:t>
      </w:r>
      <w:proofErr w:type="spellStart"/>
      <w:r>
        <w:rPr>
          <w:rFonts w:ascii="Cambria" w:hAnsi="Cambria" w:cs="Times New Roman"/>
          <w:sz w:val="28"/>
          <w:szCs w:val="28"/>
        </w:rPr>
        <w:t>ТюмГУ</w:t>
      </w:r>
      <w:proofErr w:type="spellEnd"/>
    </w:p>
    <w:p w:rsidR="002F062B" w:rsidRPr="009A4936" w:rsidRDefault="002F062B" w:rsidP="002F062B">
      <w:pPr>
        <w:spacing w:after="0" w:line="240" w:lineRule="auto"/>
        <w:ind w:left="-709"/>
        <w:rPr>
          <w:rFonts w:ascii="Cambria" w:hAnsi="Cambria"/>
          <w:sz w:val="24"/>
        </w:rPr>
      </w:pPr>
    </w:p>
    <w:p w:rsidR="00601A96" w:rsidRPr="002F062B" w:rsidRDefault="00601A96" w:rsidP="002F062B">
      <w:pPr>
        <w:pStyle w:val="1"/>
        <w:shd w:val="clear" w:color="auto" w:fill="FFFFFF"/>
        <w:spacing w:before="0" w:beforeAutospacing="0" w:after="0" w:afterAutospacing="0"/>
        <w:ind w:firstLine="480"/>
        <w:jc w:val="right"/>
        <w:rPr>
          <w:rFonts w:asciiTheme="majorHAnsi" w:hAnsiTheme="majorHAnsi"/>
          <w:b w:val="0"/>
          <w:color w:val="000000"/>
          <w:sz w:val="28"/>
          <w:shd w:val="clear" w:color="auto" w:fill="FFFFFF"/>
        </w:rPr>
      </w:pPr>
      <w:r w:rsidRPr="00890D7F">
        <w:rPr>
          <w:rFonts w:asciiTheme="majorHAnsi" w:hAnsiTheme="majorHAnsi"/>
          <w:b w:val="0"/>
          <w:color w:val="000000"/>
          <w:sz w:val="28"/>
          <w:shd w:val="clear" w:color="auto" w:fill="FFFFFF"/>
        </w:rPr>
        <w:t xml:space="preserve"> </w:t>
      </w:r>
    </w:p>
    <w:p w:rsidR="00582740" w:rsidRPr="00890D7F" w:rsidRDefault="00582740" w:rsidP="00C326FC">
      <w:pPr>
        <w:ind w:firstLine="708"/>
        <w:jc w:val="both"/>
        <w:rPr>
          <w:rFonts w:asciiTheme="majorHAnsi" w:hAnsiTheme="majorHAnsi" w:cs="Times New Roman"/>
          <w:color w:val="000000"/>
          <w:sz w:val="28"/>
          <w:shd w:val="clear" w:color="auto" w:fill="FFFFFF"/>
        </w:rPr>
      </w:pPr>
    </w:p>
    <w:sectPr w:rsidR="00582740" w:rsidRPr="00890D7F" w:rsidSect="0058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6FC"/>
    <w:rsid w:val="000013D8"/>
    <w:rsid w:val="002F062B"/>
    <w:rsid w:val="004450BE"/>
    <w:rsid w:val="004B7B0B"/>
    <w:rsid w:val="00582740"/>
    <w:rsid w:val="00601A96"/>
    <w:rsid w:val="006942B6"/>
    <w:rsid w:val="007F71E8"/>
    <w:rsid w:val="00890D7F"/>
    <w:rsid w:val="009F6516"/>
    <w:rsid w:val="00B64B9E"/>
    <w:rsid w:val="00BD2EF0"/>
    <w:rsid w:val="00BD4BC1"/>
    <w:rsid w:val="00C326FC"/>
    <w:rsid w:val="00C45781"/>
    <w:rsid w:val="00C95E9C"/>
    <w:rsid w:val="00D520FC"/>
    <w:rsid w:val="00F3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E508"/>
  <w15:docId w15:val="{58664A3E-12FF-4ADD-87C3-D44D1F94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2740"/>
  </w:style>
  <w:style w:type="paragraph" w:styleId="1">
    <w:name w:val="heading 1"/>
    <w:basedOn w:val="a"/>
    <w:link w:val="10"/>
    <w:uiPriority w:val="9"/>
    <w:qFormat/>
    <w:rsid w:val="007F7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26FC"/>
  </w:style>
  <w:style w:type="paragraph" w:styleId="a3">
    <w:name w:val="Normal (Web)"/>
    <w:basedOn w:val="a"/>
    <w:uiPriority w:val="99"/>
    <w:unhideWhenUsed/>
    <w:rsid w:val="0060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11</cp:revision>
  <dcterms:created xsi:type="dcterms:W3CDTF">2016-10-28T07:47:00Z</dcterms:created>
  <dcterms:modified xsi:type="dcterms:W3CDTF">2016-11-02T14:35:00Z</dcterms:modified>
</cp:coreProperties>
</file>