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A71" w:rsidRPr="004C78C9" w:rsidRDefault="00E021B1" w:rsidP="00012CE7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4C78C9">
        <w:rPr>
          <w:rFonts w:ascii="Cambria" w:hAnsi="Cambria"/>
          <w:b/>
          <w:sz w:val="24"/>
          <w:szCs w:val="24"/>
        </w:rPr>
        <w:t>Защита личных неимуществе</w:t>
      </w:r>
      <w:r w:rsidR="00012CE7" w:rsidRPr="004C78C9">
        <w:rPr>
          <w:rFonts w:ascii="Cambria" w:hAnsi="Cambria"/>
          <w:b/>
          <w:sz w:val="24"/>
          <w:szCs w:val="24"/>
        </w:rPr>
        <w:t xml:space="preserve">нных </w:t>
      </w:r>
      <w:r w:rsidRPr="004C78C9">
        <w:rPr>
          <w:rFonts w:ascii="Cambria" w:hAnsi="Cambria"/>
          <w:b/>
          <w:sz w:val="24"/>
          <w:szCs w:val="24"/>
        </w:rPr>
        <w:t>прав граждан</w:t>
      </w:r>
    </w:p>
    <w:p w:rsidR="00F24604" w:rsidRPr="004C78C9" w:rsidRDefault="00F24604" w:rsidP="00012CE7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E021B1" w:rsidRPr="004C78C9" w:rsidRDefault="00E021B1" w:rsidP="00E021B1">
      <w:pPr>
        <w:spacing w:after="0" w:line="240" w:lineRule="auto"/>
        <w:ind w:left="-709" w:firstLine="709"/>
        <w:jc w:val="both"/>
        <w:rPr>
          <w:rFonts w:ascii="Cambria" w:hAnsi="Cambria" w:cs="Times New Roman"/>
          <w:sz w:val="24"/>
          <w:szCs w:val="24"/>
        </w:rPr>
      </w:pPr>
      <w:r w:rsidRPr="004C78C9">
        <w:rPr>
          <w:rFonts w:ascii="Cambria" w:hAnsi="Cambria"/>
          <w:sz w:val="24"/>
          <w:szCs w:val="24"/>
        </w:rPr>
        <w:t xml:space="preserve">16 ноября </w:t>
      </w:r>
      <w:r w:rsidRPr="004C78C9">
        <w:rPr>
          <w:rFonts w:ascii="Cambria" w:hAnsi="Cambria" w:cs="Times New Roman"/>
          <w:sz w:val="24"/>
          <w:szCs w:val="24"/>
        </w:rPr>
        <w:t xml:space="preserve">в рамках реализации </w:t>
      </w:r>
      <w:r w:rsidR="00F24604" w:rsidRPr="004C78C9">
        <w:rPr>
          <w:rFonts w:ascii="Cambria" w:hAnsi="Cambria" w:cs="Times New Roman"/>
          <w:sz w:val="24"/>
          <w:szCs w:val="24"/>
        </w:rPr>
        <w:t xml:space="preserve">Мероприятий по правовому просвещению учащихся школ </w:t>
      </w:r>
      <w:r w:rsidR="00776E1F" w:rsidRPr="004C78C9">
        <w:rPr>
          <w:rFonts w:ascii="Cambria" w:hAnsi="Cambria" w:cs="Times New Roman"/>
          <w:sz w:val="24"/>
          <w:szCs w:val="24"/>
        </w:rPr>
        <w:t>Тюменской области в Институте</w:t>
      </w:r>
      <w:r w:rsidRPr="004C78C9">
        <w:rPr>
          <w:rFonts w:ascii="Cambria" w:hAnsi="Cambria" w:cs="Times New Roman"/>
          <w:sz w:val="24"/>
          <w:szCs w:val="24"/>
        </w:rPr>
        <w:t xml:space="preserve"> государства и права Тюменского государственного университета</w:t>
      </w:r>
      <w:r w:rsidR="00913BFB" w:rsidRPr="004C78C9">
        <w:rPr>
          <w:rFonts w:ascii="Cambria" w:hAnsi="Cambria" w:cs="Times New Roman"/>
          <w:sz w:val="24"/>
          <w:szCs w:val="24"/>
        </w:rPr>
        <w:t xml:space="preserve"> </w:t>
      </w:r>
      <w:r w:rsidRPr="004C78C9">
        <w:rPr>
          <w:rFonts w:ascii="Cambria" w:hAnsi="Cambria" w:cs="Times New Roman"/>
          <w:sz w:val="24"/>
          <w:szCs w:val="24"/>
        </w:rPr>
        <w:t>состоялась открытая лекция на тему «Защита личных неимущественных прав граждан».</w:t>
      </w:r>
    </w:p>
    <w:p w:rsidR="00913BFB" w:rsidRPr="004C78C9" w:rsidRDefault="00913BFB" w:rsidP="00E021B1">
      <w:pPr>
        <w:spacing w:after="0" w:line="240" w:lineRule="auto"/>
        <w:ind w:left="-709" w:firstLine="709"/>
        <w:jc w:val="both"/>
        <w:rPr>
          <w:rFonts w:ascii="Cambria" w:hAnsi="Cambria" w:cs="Times New Roman"/>
          <w:sz w:val="24"/>
          <w:szCs w:val="24"/>
        </w:rPr>
      </w:pPr>
      <w:r w:rsidRPr="004C78C9">
        <w:rPr>
          <w:rFonts w:ascii="Cambria" w:hAnsi="Cambria" w:cs="Times New Roman"/>
          <w:sz w:val="24"/>
          <w:szCs w:val="24"/>
        </w:rPr>
        <w:t xml:space="preserve">Перед учащимися гимназии № 21 г. Тюмени выступили преподаватели кафедры гражданского права и процесса Марина Сергеевна Панова и Лидия Алексеевна </w:t>
      </w:r>
      <w:proofErr w:type="spellStart"/>
      <w:r w:rsidRPr="004C78C9">
        <w:rPr>
          <w:rFonts w:ascii="Cambria" w:hAnsi="Cambria" w:cs="Times New Roman"/>
          <w:sz w:val="24"/>
          <w:szCs w:val="24"/>
        </w:rPr>
        <w:t>Кучинская</w:t>
      </w:r>
      <w:proofErr w:type="spellEnd"/>
      <w:r w:rsidRPr="004C78C9">
        <w:rPr>
          <w:rFonts w:ascii="Cambria" w:hAnsi="Cambria" w:cs="Times New Roman"/>
          <w:sz w:val="24"/>
          <w:szCs w:val="24"/>
        </w:rPr>
        <w:t xml:space="preserve">. </w:t>
      </w:r>
    </w:p>
    <w:p w:rsidR="00865051" w:rsidRPr="004C78C9" w:rsidRDefault="00865051" w:rsidP="00E021B1">
      <w:pPr>
        <w:spacing w:after="0" w:line="240" w:lineRule="auto"/>
        <w:ind w:left="-709" w:firstLine="709"/>
        <w:jc w:val="both"/>
        <w:rPr>
          <w:rFonts w:ascii="Cambria" w:hAnsi="Cambria" w:cs="Times New Roman"/>
          <w:sz w:val="24"/>
          <w:szCs w:val="24"/>
        </w:rPr>
      </w:pPr>
      <w:r w:rsidRPr="004C78C9">
        <w:rPr>
          <w:rStyle w:val="a3"/>
          <w:rFonts w:ascii="Cambria" w:hAnsi="Cambria" w:cs="Times New Roman"/>
          <w:b w:val="0"/>
          <w:color w:val="000000"/>
          <w:sz w:val="24"/>
          <w:szCs w:val="24"/>
          <w:shd w:val="clear" w:color="auto" w:fill="FFFFFF"/>
        </w:rPr>
        <w:t>Личные неимущественные права</w:t>
      </w:r>
      <w:r w:rsidRPr="004C78C9">
        <w:rPr>
          <w:rStyle w:val="a3"/>
          <w:rFonts w:ascii="Cambria" w:hAnsi="Cambria" w:cs="Times New Roman"/>
          <w:color w:val="000000"/>
          <w:sz w:val="24"/>
          <w:szCs w:val="24"/>
          <w:shd w:val="clear" w:color="auto" w:fill="FFFFFF"/>
        </w:rPr>
        <w:t xml:space="preserve"> -</w:t>
      </w:r>
      <w:r w:rsidRPr="004C78C9">
        <w:rPr>
          <w:rStyle w:val="apple-converted-space"/>
          <w:rFonts w:ascii="Cambria" w:hAnsi="Cambria" w:cs="Times New Roman"/>
          <w:color w:val="000000"/>
          <w:sz w:val="24"/>
          <w:szCs w:val="24"/>
          <w:shd w:val="clear" w:color="auto" w:fill="FFFFFF"/>
        </w:rPr>
        <w:t> </w:t>
      </w:r>
      <w:r w:rsidRPr="004C78C9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>это субъективные права граждан, возникающие вследствие регулирования нормами гражданского права личных неимущественных отношений, не связанных с имущественными.</w:t>
      </w:r>
    </w:p>
    <w:p w:rsidR="00913BFB" w:rsidRPr="004C78C9" w:rsidRDefault="00865051" w:rsidP="00E021B1">
      <w:pPr>
        <w:spacing w:after="0" w:line="240" w:lineRule="auto"/>
        <w:ind w:left="-709" w:firstLine="709"/>
        <w:jc w:val="both"/>
        <w:rPr>
          <w:rFonts w:ascii="Cambria" w:hAnsi="Cambria" w:cs="Times New Roman"/>
          <w:sz w:val="24"/>
          <w:szCs w:val="24"/>
        </w:rPr>
      </w:pPr>
      <w:r w:rsidRPr="004C78C9">
        <w:rPr>
          <w:rFonts w:ascii="Cambria" w:hAnsi="Cambria" w:cs="Times New Roman"/>
          <w:sz w:val="24"/>
          <w:szCs w:val="24"/>
        </w:rPr>
        <w:t xml:space="preserve">В </w:t>
      </w:r>
      <w:r w:rsidR="00BB5F24" w:rsidRPr="004C78C9">
        <w:rPr>
          <w:rFonts w:ascii="Cambria" w:hAnsi="Cambria" w:cs="Times New Roman"/>
          <w:sz w:val="24"/>
          <w:szCs w:val="24"/>
        </w:rPr>
        <w:t xml:space="preserve">ходе </w:t>
      </w:r>
      <w:r w:rsidRPr="004C78C9">
        <w:rPr>
          <w:rFonts w:ascii="Cambria" w:hAnsi="Cambria" w:cs="Times New Roman"/>
          <w:sz w:val="24"/>
          <w:szCs w:val="24"/>
        </w:rPr>
        <w:t>лекции ребята ознакомились с теми личными неимущественными правами, которыми они обладают как члены семьи. Ребенок имеет право на имя отчество и фамилию, на защиту своих прав и законных интересов, общаться с родителями и другими родственниками, жить и воспитываться в семье и другие права.</w:t>
      </w:r>
    </w:p>
    <w:p w:rsidR="008D7FC9" w:rsidRPr="004C78C9" w:rsidRDefault="008D7FC9" w:rsidP="008D7FC9">
      <w:pPr>
        <w:spacing w:after="0" w:line="240" w:lineRule="auto"/>
        <w:ind w:left="-709" w:firstLine="567"/>
        <w:jc w:val="both"/>
        <w:rPr>
          <w:rFonts w:ascii="Cambria" w:hAnsi="Cambria" w:cs="Times New Roman"/>
          <w:sz w:val="24"/>
          <w:szCs w:val="24"/>
        </w:rPr>
      </w:pPr>
      <w:r w:rsidRPr="004C78C9">
        <w:rPr>
          <w:noProof/>
          <w:sz w:val="24"/>
          <w:szCs w:val="24"/>
          <w:lang w:eastAsia="ru-RU"/>
        </w:rPr>
        <w:drawing>
          <wp:inline distT="0" distB="0" distL="0" distR="0">
            <wp:extent cx="5940425" cy="3961769"/>
            <wp:effectExtent l="0" t="0" r="0" b="0"/>
            <wp:docPr id="1" name="Рисунок 1" descr="C:\Users\Лерыч\AppData\Local\Microsoft\Windows\INetCacheContent.Word\гимназия №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рыч\AppData\Local\Microsoft\Windows\INetCacheContent.Word\гимназия №2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1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D0ABD" w:rsidRPr="004C78C9" w:rsidRDefault="002D0ABD" w:rsidP="00E021B1">
      <w:pPr>
        <w:spacing w:after="0" w:line="240" w:lineRule="auto"/>
        <w:ind w:left="-709" w:firstLine="709"/>
        <w:jc w:val="both"/>
        <w:rPr>
          <w:rFonts w:ascii="Cambria" w:hAnsi="Cambria" w:cs="Times New Roman"/>
          <w:sz w:val="24"/>
          <w:szCs w:val="24"/>
        </w:rPr>
      </w:pPr>
      <w:r w:rsidRPr="004C78C9">
        <w:rPr>
          <w:rFonts w:ascii="Cambria" w:hAnsi="Cambria" w:cs="Times New Roman"/>
          <w:sz w:val="24"/>
          <w:szCs w:val="24"/>
        </w:rPr>
        <w:t>Очень интересный вопрос рассмотрела в лекции Лидия Алексеевна: в РФ нет ограничений в выборе родителями имени своего ребенка, в связи с чем в практике возникают определенные сложности, так как родители желают, чтобы их ребенок отличался от всех остальных, и поэтому называют их как им захочется. Так в Р</w:t>
      </w:r>
      <w:r w:rsidR="00BB5F24" w:rsidRPr="004C78C9">
        <w:rPr>
          <w:rFonts w:ascii="Cambria" w:hAnsi="Cambria" w:cs="Times New Roman"/>
          <w:sz w:val="24"/>
          <w:szCs w:val="24"/>
        </w:rPr>
        <w:t>оссии</w:t>
      </w:r>
      <w:r w:rsidRPr="004C78C9">
        <w:rPr>
          <w:rFonts w:ascii="Cambria" w:hAnsi="Cambria" w:cs="Times New Roman"/>
          <w:sz w:val="24"/>
          <w:szCs w:val="24"/>
        </w:rPr>
        <w:t xml:space="preserve"> проживают дети с именами </w:t>
      </w:r>
      <w:proofErr w:type="spellStart"/>
      <w:r w:rsidRPr="004C78C9">
        <w:rPr>
          <w:rFonts w:ascii="Cambria" w:hAnsi="Cambria" w:cs="Times New Roman"/>
          <w:sz w:val="24"/>
          <w:szCs w:val="24"/>
        </w:rPr>
        <w:t>Люцефер</w:t>
      </w:r>
      <w:proofErr w:type="spellEnd"/>
      <w:r w:rsidRPr="004C78C9">
        <w:rPr>
          <w:rFonts w:ascii="Cambria" w:hAnsi="Cambria" w:cs="Times New Roman"/>
          <w:sz w:val="24"/>
          <w:szCs w:val="24"/>
        </w:rPr>
        <w:t xml:space="preserve">, </w:t>
      </w:r>
      <w:r w:rsidRPr="004C78C9">
        <w:rPr>
          <w:rFonts w:ascii="Cambria" w:hAnsi="Cambria" w:cs="Times New Roman"/>
          <w:bCs/>
          <w:color w:val="252525"/>
          <w:sz w:val="24"/>
          <w:szCs w:val="24"/>
          <w:shd w:val="clear" w:color="auto" w:fill="FFFFFF"/>
        </w:rPr>
        <w:t xml:space="preserve">БОЧ </w:t>
      </w:r>
      <w:proofErr w:type="spellStart"/>
      <w:r w:rsidRPr="004C78C9">
        <w:rPr>
          <w:rFonts w:ascii="Cambria" w:hAnsi="Cambria" w:cs="Times New Roman"/>
          <w:bCs/>
          <w:color w:val="252525"/>
          <w:sz w:val="24"/>
          <w:szCs w:val="24"/>
          <w:shd w:val="clear" w:color="auto" w:fill="FFFFFF"/>
        </w:rPr>
        <w:t>рВФ</w:t>
      </w:r>
      <w:proofErr w:type="spellEnd"/>
      <w:r w:rsidRPr="004C78C9">
        <w:rPr>
          <w:rFonts w:ascii="Cambria" w:hAnsi="Cambria" w:cs="Times New Roman"/>
          <w:bCs/>
          <w:color w:val="252525"/>
          <w:sz w:val="24"/>
          <w:szCs w:val="24"/>
          <w:shd w:val="clear" w:color="auto" w:fill="FFFFFF"/>
        </w:rPr>
        <w:t xml:space="preserve"> 260602 (</w:t>
      </w:r>
      <w:r w:rsidRPr="004C78C9">
        <w:rPr>
          <w:rFonts w:ascii="Cambria" w:hAnsi="Cambria" w:cs="Times New Roman"/>
          <w:color w:val="252525"/>
          <w:sz w:val="24"/>
          <w:szCs w:val="24"/>
          <w:shd w:val="clear" w:color="auto" w:fill="FFFFFF"/>
        </w:rPr>
        <w:t>расшифровывается это имя как «Биологический Объект Человек рода Ворониных-Фроловых, родившийся 26.06.2002 года) и некоторые другие.</w:t>
      </w:r>
    </w:p>
    <w:p w:rsidR="002D0ABD" w:rsidRPr="004C78C9" w:rsidRDefault="002D0ABD" w:rsidP="00E021B1">
      <w:pPr>
        <w:spacing w:after="0" w:line="240" w:lineRule="auto"/>
        <w:ind w:left="-709" w:firstLine="709"/>
        <w:jc w:val="both"/>
        <w:rPr>
          <w:rFonts w:ascii="Cambria" w:hAnsi="Cambria"/>
          <w:color w:val="333333"/>
          <w:sz w:val="24"/>
          <w:szCs w:val="24"/>
        </w:rPr>
      </w:pPr>
      <w:r w:rsidRPr="004C78C9">
        <w:rPr>
          <w:rFonts w:ascii="Cambria" w:hAnsi="Cambria" w:cs="Times New Roman"/>
          <w:sz w:val="24"/>
          <w:szCs w:val="24"/>
        </w:rPr>
        <w:t>Марина Сергеевна</w:t>
      </w:r>
      <w:r w:rsidR="00865051" w:rsidRPr="004C78C9">
        <w:rPr>
          <w:rFonts w:ascii="Cambria" w:hAnsi="Cambria" w:cs="Times New Roman"/>
          <w:sz w:val="24"/>
          <w:szCs w:val="24"/>
        </w:rPr>
        <w:t xml:space="preserve"> </w:t>
      </w:r>
      <w:r w:rsidRPr="004C78C9">
        <w:rPr>
          <w:rFonts w:ascii="Cambria" w:hAnsi="Cambria" w:cs="Times New Roman"/>
          <w:sz w:val="24"/>
          <w:szCs w:val="24"/>
        </w:rPr>
        <w:t>ознакомила учащих</w:t>
      </w:r>
      <w:r w:rsidR="00865051" w:rsidRPr="004C78C9">
        <w:rPr>
          <w:rFonts w:ascii="Cambria" w:hAnsi="Cambria" w:cs="Times New Roman"/>
          <w:sz w:val="24"/>
          <w:szCs w:val="24"/>
        </w:rPr>
        <w:t xml:space="preserve">ся с теми правами, которые они имеют как граждане </w:t>
      </w:r>
      <w:r w:rsidR="00F06E8E" w:rsidRPr="004C78C9">
        <w:rPr>
          <w:rFonts w:ascii="Cambria" w:hAnsi="Cambria" w:cs="Times New Roman"/>
          <w:sz w:val="24"/>
          <w:szCs w:val="24"/>
        </w:rPr>
        <w:t>страны</w:t>
      </w:r>
      <w:r w:rsidR="00865051" w:rsidRPr="004C78C9">
        <w:rPr>
          <w:rFonts w:ascii="Cambria" w:hAnsi="Cambria" w:cs="Times New Roman"/>
          <w:sz w:val="24"/>
          <w:szCs w:val="24"/>
        </w:rPr>
        <w:t xml:space="preserve">, вне семьи. Это право на </w:t>
      </w:r>
      <w:r w:rsidRPr="004C78C9">
        <w:rPr>
          <w:rFonts w:ascii="Cambria" w:hAnsi="Cambria" w:cs="Times New Roman"/>
          <w:sz w:val="24"/>
          <w:szCs w:val="24"/>
        </w:rPr>
        <w:t xml:space="preserve">защиту чести, достоинства и деловой репутации, </w:t>
      </w:r>
      <w:r w:rsidRPr="004C78C9">
        <w:rPr>
          <w:rFonts w:ascii="Cambria" w:hAnsi="Cambria" w:cs="Times New Roman"/>
          <w:color w:val="333333"/>
          <w:sz w:val="24"/>
          <w:szCs w:val="24"/>
        </w:rPr>
        <w:t>право на опровержение и ответ, необходимые для восстановления личных неимущественных прав</w:t>
      </w:r>
      <w:r w:rsidRPr="004C78C9">
        <w:rPr>
          <w:rStyle w:val="apple-converted-space"/>
          <w:rFonts w:ascii="Cambria" w:hAnsi="Cambria" w:cs="Times New Roman"/>
          <w:color w:val="333333"/>
          <w:sz w:val="24"/>
          <w:szCs w:val="24"/>
        </w:rPr>
        <w:t>, право на неприкосновенность личного облика и т. д.</w:t>
      </w:r>
    </w:p>
    <w:p w:rsidR="00865051" w:rsidRPr="004C78C9" w:rsidRDefault="002D0ABD" w:rsidP="00E021B1">
      <w:pPr>
        <w:spacing w:after="0" w:line="240" w:lineRule="auto"/>
        <w:ind w:left="-709" w:firstLine="709"/>
        <w:jc w:val="both"/>
        <w:rPr>
          <w:rFonts w:ascii="Cambria" w:hAnsi="Cambria"/>
          <w:sz w:val="24"/>
          <w:szCs w:val="24"/>
        </w:rPr>
      </w:pPr>
      <w:r w:rsidRPr="004C78C9">
        <w:rPr>
          <w:rFonts w:ascii="Cambria" w:hAnsi="Cambria"/>
          <w:color w:val="333333"/>
          <w:sz w:val="24"/>
          <w:szCs w:val="24"/>
        </w:rPr>
        <w:t xml:space="preserve">Данная лекция вызвала неподдельный интерес </w:t>
      </w:r>
      <w:r w:rsidRPr="004C78C9">
        <w:rPr>
          <w:rFonts w:ascii="Cambria" w:hAnsi="Cambria"/>
          <w:sz w:val="24"/>
          <w:szCs w:val="24"/>
        </w:rPr>
        <w:t xml:space="preserve">у слушателей. Такой вывод основан на том, что мероприятие проходило </w:t>
      </w:r>
      <w:r w:rsidR="00012CE7" w:rsidRPr="004C78C9">
        <w:rPr>
          <w:rFonts w:ascii="Cambria" w:hAnsi="Cambria"/>
          <w:sz w:val="24"/>
          <w:szCs w:val="24"/>
        </w:rPr>
        <w:t xml:space="preserve">в </w:t>
      </w:r>
      <w:r w:rsidRPr="004C78C9">
        <w:rPr>
          <w:rFonts w:ascii="Cambria" w:hAnsi="Cambria"/>
          <w:sz w:val="24"/>
          <w:szCs w:val="24"/>
        </w:rPr>
        <w:t>виде диалога</w:t>
      </w:r>
      <w:r w:rsidR="00012CE7" w:rsidRPr="004C78C9">
        <w:rPr>
          <w:rFonts w:ascii="Cambria" w:hAnsi="Cambria"/>
          <w:sz w:val="24"/>
          <w:szCs w:val="24"/>
        </w:rPr>
        <w:t xml:space="preserve"> преподавателей и учеников, так как у ребят в ходе лекции возникало очень много интересующих их вопросов, которые были достаточно грамотными и, что самое главное, жизненн</w:t>
      </w:r>
      <w:r w:rsidR="00F06E8E" w:rsidRPr="004C78C9">
        <w:rPr>
          <w:rFonts w:ascii="Cambria" w:hAnsi="Cambria"/>
          <w:sz w:val="24"/>
          <w:szCs w:val="24"/>
        </w:rPr>
        <w:t>оважными</w:t>
      </w:r>
      <w:r w:rsidRPr="004C78C9">
        <w:rPr>
          <w:rFonts w:ascii="Cambria" w:hAnsi="Cambria"/>
          <w:sz w:val="24"/>
          <w:szCs w:val="24"/>
        </w:rPr>
        <w:t xml:space="preserve">. </w:t>
      </w:r>
    </w:p>
    <w:p w:rsidR="00EB40E1" w:rsidRPr="004C78C9" w:rsidRDefault="00EB40E1" w:rsidP="00EB40E1">
      <w:pPr>
        <w:spacing w:after="0" w:line="240" w:lineRule="auto"/>
        <w:ind w:left="-709"/>
        <w:jc w:val="right"/>
        <w:rPr>
          <w:rFonts w:ascii="Cambria" w:hAnsi="Cambria"/>
          <w:sz w:val="24"/>
          <w:szCs w:val="24"/>
        </w:rPr>
      </w:pPr>
    </w:p>
    <w:p w:rsidR="00EB40E1" w:rsidRPr="004C78C9" w:rsidRDefault="00EB40E1" w:rsidP="00EB40E1">
      <w:pPr>
        <w:spacing w:after="0" w:line="240" w:lineRule="auto"/>
        <w:ind w:left="-709"/>
        <w:jc w:val="right"/>
        <w:rPr>
          <w:rFonts w:ascii="Cambria" w:hAnsi="Cambria"/>
          <w:sz w:val="24"/>
          <w:szCs w:val="24"/>
        </w:rPr>
      </w:pPr>
      <w:r w:rsidRPr="004C78C9">
        <w:rPr>
          <w:rFonts w:ascii="Cambria" w:hAnsi="Cambria"/>
          <w:sz w:val="24"/>
          <w:szCs w:val="24"/>
        </w:rPr>
        <w:t xml:space="preserve">Анастасия </w:t>
      </w:r>
      <w:proofErr w:type="spellStart"/>
      <w:r w:rsidRPr="004C78C9">
        <w:rPr>
          <w:rFonts w:ascii="Cambria" w:hAnsi="Cambria"/>
          <w:sz w:val="24"/>
          <w:szCs w:val="24"/>
        </w:rPr>
        <w:t>Пешкина</w:t>
      </w:r>
      <w:proofErr w:type="spellEnd"/>
      <w:r w:rsidRPr="004C78C9">
        <w:rPr>
          <w:rFonts w:ascii="Cambria" w:hAnsi="Cambria"/>
          <w:sz w:val="24"/>
          <w:szCs w:val="24"/>
        </w:rPr>
        <w:t>,</w:t>
      </w:r>
    </w:p>
    <w:p w:rsidR="00EB40E1" w:rsidRPr="004C78C9" w:rsidRDefault="00EB40E1" w:rsidP="00EB40E1">
      <w:pPr>
        <w:spacing w:after="0" w:line="240" w:lineRule="auto"/>
        <w:ind w:left="-709"/>
        <w:jc w:val="right"/>
        <w:rPr>
          <w:rFonts w:ascii="Cambria" w:hAnsi="Cambria"/>
          <w:sz w:val="24"/>
          <w:szCs w:val="24"/>
        </w:rPr>
      </w:pPr>
      <w:r w:rsidRPr="004C78C9">
        <w:rPr>
          <w:rFonts w:ascii="Cambria" w:hAnsi="Cambria"/>
          <w:sz w:val="24"/>
          <w:szCs w:val="24"/>
        </w:rPr>
        <w:t xml:space="preserve">помощник исполнительного </w:t>
      </w:r>
    </w:p>
    <w:p w:rsidR="00EB40E1" w:rsidRPr="004C78C9" w:rsidRDefault="00EB40E1" w:rsidP="00EB40E1">
      <w:pPr>
        <w:spacing w:after="0" w:line="240" w:lineRule="auto"/>
        <w:ind w:left="-709"/>
        <w:jc w:val="right"/>
        <w:rPr>
          <w:rFonts w:ascii="Cambria" w:hAnsi="Cambria"/>
          <w:sz w:val="24"/>
          <w:szCs w:val="24"/>
        </w:rPr>
      </w:pPr>
      <w:r w:rsidRPr="004C78C9">
        <w:rPr>
          <w:rFonts w:ascii="Cambria" w:hAnsi="Cambria"/>
          <w:sz w:val="24"/>
          <w:szCs w:val="24"/>
        </w:rPr>
        <w:t xml:space="preserve">директора ТРООВ </w:t>
      </w:r>
      <w:proofErr w:type="spellStart"/>
      <w:r w:rsidRPr="004C78C9">
        <w:rPr>
          <w:rFonts w:ascii="Cambria" w:hAnsi="Cambria"/>
          <w:sz w:val="24"/>
          <w:szCs w:val="24"/>
        </w:rPr>
        <w:t>ТюмГУ</w:t>
      </w:r>
      <w:proofErr w:type="spellEnd"/>
    </w:p>
    <w:p w:rsidR="00E021B1" w:rsidRPr="004C78C9" w:rsidRDefault="00E021B1" w:rsidP="00E021B1">
      <w:pPr>
        <w:spacing w:after="0" w:line="240" w:lineRule="auto"/>
        <w:rPr>
          <w:rFonts w:ascii="Cambria" w:hAnsi="Cambria"/>
          <w:sz w:val="24"/>
          <w:szCs w:val="24"/>
        </w:rPr>
      </w:pPr>
    </w:p>
    <w:sectPr w:rsidR="00E021B1" w:rsidRPr="004C78C9" w:rsidSect="004C78C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E021B1"/>
    <w:rsid w:val="00012CE7"/>
    <w:rsid w:val="00185A71"/>
    <w:rsid w:val="002D0ABD"/>
    <w:rsid w:val="004C78C9"/>
    <w:rsid w:val="00580B96"/>
    <w:rsid w:val="00776E1F"/>
    <w:rsid w:val="00865051"/>
    <w:rsid w:val="008D7FC9"/>
    <w:rsid w:val="00913BFB"/>
    <w:rsid w:val="00BB5F24"/>
    <w:rsid w:val="00D07573"/>
    <w:rsid w:val="00E021B1"/>
    <w:rsid w:val="00EB40E1"/>
    <w:rsid w:val="00F06E8E"/>
    <w:rsid w:val="00F2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E4BFE"/>
  <w15:docId w15:val="{3DCA7995-4161-4360-A62E-37A4BFA5E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185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65051"/>
    <w:rPr>
      <w:b/>
      <w:bCs/>
    </w:rPr>
  </w:style>
  <w:style w:type="character" w:customStyle="1" w:styleId="apple-converted-space">
    <w:name w:val="apple-converted-space"/>
    <w:basedOn w:val="a0"/>
    <w:rsid w:val="00865051"/>
  </w:style>
  <w:style w:type="character" w:styleId="a4">
    <w:name w:val="Hyperlink"/>
    <w:basedOn w:val="a0"/>
    <w:uiPriority w:val="99"/>
    <w:semiHidden/>
    <w:unhideWhenUsed/>
    <w:rsid w:val="002D0A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an.s.peshkina</dc:creator>
  <cp:keywords/>
  <dc:description/>
  <cp:lastModifiedBy>Валерий Ивочкин</cp:lastModifiedBy>
  <cp:revision>8</cp:revision>
  <dcterms:created xsi:type="dcterms:W3CDTF">2016-11-17T05:23:00Z</dcterms:created>
  <dcterms:modified xsi:type="dcterms:W3CDTF">2016-11-18T03:41:00Z</dcterms:modified>
</cp:coreProperties>
</file>