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D0" w:rsidRPr="00CB4AF6" w:rsidRDefault="001229E6" w:rsidP="00CB4AF6">
      <w:pPr>
        <w:spacing w:after="0" w:line="240" w:lineRule="auto"/>
        <w:ind w:firstLine="708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B4AF6">
        <w:rPr>
          <w:rFonts w:asciiTheme="majorHAnsi" w:hAnsiTheme="majorHAnsi" w:cs="Times New Roman"/>
          <w:b/>
          <w:color w:val="000000" w:themeColor="text1"/>
          <w:sz w:val="28"/>
          <w:szCs w:val="28"/>
          <w:shd w:val="clear" w:color="auto" w:fill="FFFFFF"/>
        </w:rPr>
        <w:t>Права и обязанности неразделимы</w:t>
      </w:r>
    </w:p>
    <w:p w:rsidR="002A1FD0" w:rsidRDefault="002A1FD0" w:rsidP="00834DE3">
      <w:pPr>
        <w:spacing w:after="0" w:line="240" w:lineRule="auto"/>
        <w:ind w:firstLine="708"/>
        <w:jc w:val="both"/>
        <w:rPr>
          <w:rFonts w:asciiTheme="majorHAnsi" w:hAnsiTheme="majorHAnsi" w:cs="Times New Roman"/>
          <w:color w:val="000000" w:themeColor="text1"/>
          <w:sz w:val="28"/>
          <w:szCs w:val="28"/>
          <w:shd w:val="clear" w:color="auto" w:fill="FFFFFF"/>
        </w:rPr>
      </w:pPr>
    </w:p>
    <w:p w:rsidR="00834DE3" w:rsidRPr="00C65F56" w:rsidRDefault="00834DE3" w:rsidP="00834DE3">
      <w:pPr>
        <w:spacing w:after="0" w:line="240" w:lineRule="auto"/>
        <w:ind w:firstLine="708"/>
        <w:jc w:val="both"/>
        <w:rPr>
          <w:rStyle w:val="apple-converted-space"/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</w:pP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31 января на базе средней общеобразовательной школы № 65 г. Тюмени 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открытую лекцию на тему «Права, обязанности и ответственность несов</w:t>
      </w:r>
      <w:r w:rsidR="002A1FD0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ершеннолетних и родителей» провё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л с учащимися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начальни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управления по надзору за исполнением федерального законодательства прокуратуры Тюменской области </w:t>
      </w:r>
      <w:r w:rsidR="00B83CA3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А.Р. </w:t>
      </w:r>
      <w:proofErr w:type="spellStart"/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Новопа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шин</w:t>
      </w:r>
      <w:proofErr w:type="spellEnd"/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34DE3" w:rsidRDefault="00834DE3" w:rsidP="00834DE3">
      <w:pPr>
        <w:spacing w:after="0" w:line="240" w:lineRule="auto"/>
        <w:ind w:firstLine="708"/>
        <w:jc w:val="both"/>
        <w:rPr>
          <w:rFonts w:ascii="Cambria" w:hAnsi="Cambria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65F56">
        <w:rPr>
          <w:rFonts w:ascii="Cambria" w:hAnsi="Cambria" w:cs="Times New Roman"/>
          <w:color w:val="000000" w:themeColor="text1"/>
          <w:sz w:val="24"/>
          <w:szCs w:val="24"/>
        </w:rPr>
        <w:t xml:space="preserve">В начале лекции Альберт Рафаилович ознакомил школьников с тем, какие права 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предоставлены</w:t>
      </w:r>
      <w:r w:rsidRPr="00C65F56">
        <w:rPr>
          <w:rFonts w:ascii="Cambria" w:hAnsi="Cambria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несовершеннолетним государством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: право на имя, право жить и воспитываться в семье, право на гражданство и др.,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и какие обязанности лежат на них, как на участниках общественных отношений.</w:t>
      </w:r>
      <w:r w:rsidRPr="00C65F56">
        <w:rPr>
          <w:rFonts w:ascii="Cambria" w:hAnsi="Cambria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65F56" w:rsidRPr="00C65F56" w:rsidRDefault="00C65F56" w:rsidP="00C65F56">
      <w:pPr>
        <w:spacing w:after="0" w:line="240" w:lineRule="auto"/>
        <w:jc w:val="both"/>
        <w:rPr>
          <w:rFonts w:ascii="Cambria" w:hAnsi="Cambria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3961769"/>
            <wp:effectExtent l="0" t="0" r="0" b="0"/>
            <wp:docPr id="1" name="Рисунок 1" descr="C:\Users\Лерыч\AppData\Local\Microsoft\Windows\INetCacheContent.Word\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AppData\Local\Microsoft\Windows\INetCacheContent.Word\Сай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4DE3" w:rsidRPr="00C65F56" w:rsidRDefault="00834DE3" w:rsidP="00834DE3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</w:pP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Отличаются друг от друга обязанности несовершеннолетний в зависимости от их возраста: 6, 12, 14, 16 лет. Так, например, 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с 6 лет ребенок может совершать мелкие бытовые сделки, а 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с 14 лет подросток наделен правом получения паспорта, которое одновременно является и обязанностью гражданина Российской Федерации, самостоятельно обращаться в суд и т.д. </w:t>
      </w:r>
    </w:p>
    <w:p w:rsidR="00834DE3" w:rsidRPr="00C65F56" w:rsidRDefault="00834DE3" w:rsidP="00834DE3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С 16 лет несовершеннолетний получает право свободно распоряжаться своими способностями и трудиться, вступать в брак и т.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F83B29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.,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 может стать эмансипированным.</w:t>
      </w:r>
      <w:r w:rsidRPr="00C65F56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С 17 лет молодые люди обязаны встать на воинский учет.</w:t>
      </w:r>
      <w:r w:rsidRPr="00C65F56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С 18 лет лица считаются полностью дееспособными.</w:t>
      </w:r>
      <w:r w:rsidRPr="00C65F56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F83B29" w:rsidRPr="00C65F56" w:rsidRDefault="00F83B29" w:rsidP="00834DE3">
      <w:pPr>
        <w:spacing w:after="0" w:line="240" w:lineRule="auto"/>
        <w:ind w:firstLine="708"/>
        <w:jc w:val="both"/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</w:pP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Альберт Рафаилович в своей лекции затронул вопросы дисциплинарной, административной и уголовной ответственностей. </w:t>
      </w:r>
      <w:r w:rsidR="00834DE3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 xml:space="preserve">Основной акцент в беседе был сделан на вопросы, относящиеся к административной и уголовной ответственности несовершеннолетних. </w:t>
      </w:r>
      <w:r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Были освещены вопро</w:t>
      </w:r>
      <w:r w:rsidR="00055A20" w:rsidRPr="00C65F56">
        <w:rPr>
          <w:rFonts w:ascii="Cambria" w:hAnsi="Cambria" w:cs="Times New Roman"/>
          <w:color w:val="000000" w:themeColor="text1"/>
          <w:sz w:val="24"/>
          <w:szCs w:val="24"/>
          <w:shd w:val="clear" w:color="auto" w:fill="FFFFFF"/>
        </w:rPr>
        <w:t>сы возраста ответственности, а также сроках и размерах ответственности.</w:t>
      </w:r>
    </w:p>
    <w:p w:rsidR="00155E73" w:rsidRPr="00C65F56" w:rsidRDefault="00F83B29" w:rsidP="00F83B29">
      <w:pPr>
        <w:jc w:val="both"/>
        <w:rPr>
          <w:rFonts w:ascii="Cambria" w:hAnsi="Cambria" w:cs="Times New Roman"/>
          <w:sz w:val="24"/>
          <w:szCs w:val="24"/>
        </w:rPr>
      </w:pPr>
      <w:r w:rsidRPr="00C65F56">
        <w:rPr>
          <w:rFonts w:ascii="Cambria" w:hAnsi="Cambria"/>
          <w:sz w:val="24"/>
          <w:szCs w:val="24"/>
        </w:rPr>
        <w:tab/>
      </w:r>
      <w:r w:rsidRPr="00C65F56">
        <w:rPr>
          <w:rFonts w:ascii="Cambria" w:hAnsi="Cambria" w:cs="Times New Roman"/>
          <w:sz w:val="24"/>
          <w:szCs w:val="24"/>
        </w:rPr>
        <w:t>Так же лектор рассказал ребятам об истории создания прокуратуры и полномочиях прокурора.</w:t>
      </w:r>
    </w:p>
    <w:p w:rsidR="00C65F56" w:rsidRPr="00C65F56" w:rsidRDefault="00C65F56" w:rsidP="00C65F56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C65F56">
        <w:rPr>
          <w:rFonts w:ascii="Cambria" w:hAnsi="Cambria"/>
          <w:sz w:val="24"/>
          <w:szCs w:val="24"/>
        </w:rPr>
        <w:t xml:space="preserve">Анастасия </w:t>
      </w:r>
      <w:proofErr w:type="spellStart"/>
      <w:r w:rsidRPr="00C65F56">
        <w:rPr>
          <w:rFonts w:ascii="Cambria" w:hAnsi="Cambria"/>
          <w:sz w:val="24"/>
          <w:szCs w:val="24"/>
        </w:rPr>
        <w:t>Пешкина</w:t>
      </w:r>
      <w:proofErr w:type="spellEnd"/>
    </w:p>
    <w:p w:rsidR="00C65F56" w:rsidRPr="00C65F56" w:rsidRDefault="00C65F56" w:rsidP="00C65F56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C65F56">
        <w:rPr>
          <w:rFonts w:ascii="Cambria" w:hAnsi="Cambria"/>
          <w:sz w:val="24"/>
          <w:szCs w:val="24"/>
        </w:rPr>
        <w:t xml:space="preserve">помощник исполнительного </w:t>
      </w:r>
    </w:p>
    <w:p w:rsidR="00C65F56" w:rsidRPr="00C65F56" w:rsidRDefault="00C65F56" w:rsidP="00C65F56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C65F56">
        <w:rPr>
          <w:rFonts w:ascii="Cambria" w:hAnsi="Cambria"/>
          <w:sz w:val="24"/>
          <w:szCs w:val="24"/>
        </w:rPr>
        <w:t xml:space="preserve">директора ТРООВ </w:t>
      </w:r>
      <w:proofErr w:type="spellStart"/>
      <w:r w:rsidRPr="00C65F56">
        <w:rPr>
          <w:rFonts w:ascii="Cambria" w:hAnsi="Cambria"/>
          <w:sz w:val="24"/>
          <w:szCs w:val="24"/>
        </w:rPr>
        <w:t>ТюмГУ</w:t>
      </w:r>
      <w:proofErr w:type="spellEnd"/>
    </w:p>
    <w:p w:rsidR="00C65F56" w:rsidRPr="00F83B29" w:rsidRDefault="00C65F56" w:rsidP="00F83B29">
      <w:pPr>
        <w:jc w:val="both"/>
        <w:rPr>
          <w:rFonts w:ascii="Times New Roman" w:hAnsi="Times New Roman" w:cs="Times New Roman"/>
          <w:sz w:val="36"/>
        </w:rPr>
      </w:pPr>
    </w:p>
    <w:sectPr w:rsidR="00C65F56" w:rsidRPr="00F83B29" w:rsidSect="00C65F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DE3"/>
    <w:rsid w:val="00055A20"/>
    <w:rsid w:val="001229E6"/>
    <w:rsid w:val="00155E73"/>
    <w:rsid w:val="002A1FD0"/>
    <w:rsid w:val="00834DE3"/>
    <w:rsid w:val="00B83CA3"/>
    <w:rsid w:val="00C65F56"/>
    <w:rsid w:val="00CB4AF6"/>
    <w:rsid w:val="00F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F06B"/>
  <w15:docId w15:val="{0B1BC1D0-4554-4B6A-AFD8-8067B944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Лерыч</cp:lastModifiedBy>
  <cp:revision>5</cp:revision>
  <dcterms:created xsi:type="dcterms:W3CDTF">2017-01-31T07:13:00Z</dcterms:created>
  <dcterms:modified xsi:type="dcterms:W3CDTF">2017-01-31T08:05:00Z</dcterms:modified>
</cp:coreProperties>
</file>