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C" w:rsidRPr="00F66C4D" w:rsidRDefault="006852AB" w:rsidP="00CF6A6D">
      <w:pPr>
        <w:spacing w:line="240" w:lineRule="auto"/>
        <w:ind w:firstLine="709"/>
      </w:pPr>
      <w:r w:rsidRPr="00F66C4D">
        <w:t>Районный суд: его полномочия и статус</w:t>
      </w:r>
    </w:p>
    <w:p w:rsidR="00CB72AC" w:rsidRPr="00F66C4D" w:rsidRDefault="00CB72AC" w:rsidP="00CF6A6D">
      <w:pPr>
        <w:spacing w:line="240" w:lineRule="auto"/>
        <w:ind w:firstLine="708"/>
        <w:jc w:val="both"/>
      </w:pPr>
    </w:p>
    <w:p w:rsidR="000B1E64" w:rsidRDefault="00E467D5" w:rsidP="00CF6A6D">
      <w:pPr>
        <w:spacing w:line="240" w:lineRule="auto"/>
        <w:ind w:firstLine="708"/>
        <w:jc w:val="both"/>
      </w:pPr>
      <w:r w:rsidRPr="00F66C4D">
        <w:t xml:space="preserve">В администрации Упоровского района </w:t>
      </w:r>
      <w:r w:rsidR="0039431E" w:rsidRPr="00F66C4D">
        <w:t>1</w:t>
      </w:r>
      <w:r w:rsidR="006852AB" w:rsidRPr="00F66C4D">
        <w:t xml:space="preserve">7 марта </w:t>
      </w:r>
      <w:r w:rsidRPr="00F66C4D">
        <w:t xml:space="preserve">прошёл </w:t>
      </w:r>
      <w:r w:rsidR="006852AB" w:rsidRPr="00F66C4D">
        <w:t>очередно</w:t>
      </w:r>
      <w:r w:rsidRPr="00F66C4D">
        <w:t>й открытый</w:t>
      </w:r>
      <w:r w:rsidR="006852AB" w:rsidRPr="00F66C4D">
        <w:t xml:space="preserve"> </w:t>
      </w:r>
      <w:r w:rsidR="00A557B6" w:rsidRPr="00F66C4D">
        <w:t>урок права</w:t>
      </w:r>
      <w:r w:rsidR="004B613C" w:rsidRPr="00F66C4D">
        <w:t xml:space="preserve">. Открывая встречу, </w:t>
      </w:r>
      <w:r w:rsidR="000B1E64" w:rsidRPr="00F66C4D">
        <w:t>заместитель главы</w:t>
      </w:r>
      <w:r w:rsidR="004B613C" w:rsidRPr="00F66C4D">
        <w:t xml:space="preserve"> района </w:t>
      </w:r>
      <w:r w:rsidR="000A5A28">
        <w:t>С.Л. </w:t>
      </w:r>
      <w:proofErr w:type="spellStart"/>
      <w:r w:rsidR="000B1E64" w:rsidRPr="00F66C4D">
        <w:t>Ожгибесова</w:t>
      </w:r>
      <w:proofErr w:type="spellEnd"/>
      <w:r w:rsidR="0094765F" w:rsidRPr="00F66C4D">
        <w:t>, поприветствовала ребят и пожелала им активной и творческой работы.</w:t>
      </w:r>
    </w:p>
    <w:p w:rsidR="00937D4F" w:rsidRPr="00F66C4D" w:rsidRDefault="00937D4F" w:rsidP="00937D4F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99835" cy="4201465"/>
            <wp:effectExtent l="0" t="0" r="5715" b="8890"/>
            <wp:docPr id="1" name="Рисунок 1" descr="C:\Users\Лерыч\AppData\Local\Microsoft\Windows\INetCacheContent.Word\Сайт Упо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айт Упоров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DA" w:rsidRPr="00F66C4D" w:rsidRDefault="00B960DA" w:rsidP="00F66C4D">
      <w:pPr>
        <w:spacing w:line="240" w:lineRule="auto"/>
        <w:ind w:firstLine="567"/>
        <w:jc w:val="both"/>
      </w:pPr>
      <w:r w:rsidRPr="00F66C4D">
        <w:t>От имени организаторов мероприятия выступил исполнительный директор Тюменской региональной общественной организации выпускников ТюмГУ В.В. 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</w:t>
      </w:r>
      <w:r w:rsidR="00F66C4D">
        <w:t xml:space="preserve">делавших успешную карьеру в </w:t>
      </w:r>
      <w:proofErr w:type="spellStart"/>
      <w:r w:rsidR="00F66C4D">
        <w:t>орг</w:t>
      </w:r>
      <w:r w:rsidRPr="00F66C4D">
        <w:t>нах</w:t>
      </w:r>
      <w:proofErr w:type="spellEnd"/>
      <w:r w:rsidRPr="00F66C4D">
        <w:t xml:space="preserve"> государственной власти, правоохранительных и других структурах, в том числе и федеральных; проинформировал собравшихся о конкурсе творческих работ и предстоящей в апреле 2017 года XΙΙΙ  Всероссийской научно-практической конференции.</w:t>
      </w:r>
    </w:p>
    <w:p w:rsidR="002B489B" w:rsidRDefault="00B7630C" w:rsidP="00CF6A6D">
      <w:pPr>
        <w:spacing w:line="240" w:lineRule="auto"/>
        <w:ind w:firstLine="708"/>
        <w:jc w:val="both"/>
      </w:pPr>
      <w:r>
        <w:t>Судья Заводоуковского районного суда Е.В. Дегтярёв</w:t>
      </w:r>
      <w:r w:rsidR="007D10E1" w:rsidRPr="00F66C4D">
        <w:t xml:space="preserve"> рассказал о работе этого органа, </w:t>
      </w:r>
      <w:r w:rsidR="00FF17CE" w:rsidRPr="00F66C4D">
        <w:t xml:space="preserve">раскрыл структуру и полномочия судебной системы Российской Федерации в целом и Тюменской области в частности. </w:t>
      </w:r>
      <w:r>
        <w:t>Евгений Валерьевич</w:t>
      </w:r>
      <w:r w:rsidR="002B489B" w:rsidRPr="00F66C4D">
        <w:t xml:space="preserve"> </w:t>
      </w:r>
      <w:r w:rsidR="000525FE">
        <w:t xml:space="preserve">остановился на работе Заводоуковского районного суда, в сферу деятельности которого входит рассмотрение судебных дел и по </w:t>
      </w:r>
      <w:proofErr w:type="spellStart"/>
      <w:r w:rsidR="000525FE">
        <w:t>Упоровскому</w:t>
      </w:r>
      <w:proofErr w:type="spellEnd"/>
      <w:r w:rsidR="000525FE">
        <w:t xml:space="preserve"> району, т.к. в своё время эти суды были объединены, </w:t>
      </w:r>
      <w:r w:rsidR="00FF17CE" w:rsidRPr="00F66C4D">
        <w:t xml:space="preserve">привёл примеры </w:t>
      </w:r>
      <w:r w:rsidR="00FF17CE" w:rsidRPr="00F66C4D">
        <w:lastRenderedPageBreak/>
        <w:t>наиболее часто рассматриваемых дел,</w:t>
      </w:r>
      <w:r w:rsidR="002B489B" w:rsidRPr="00F66C4D">
        <w:t xml:space="preserve"> где в большинстве случаев отмечались преступления, совершённые в состоянии алкогольного опьянения.</w:t>
      </w:r>
    </w:p>
    <w:p w:rsidR="009070F2" w:rsidRPr="00F66C4D" w:rsidRDefault="009070F2" w:rsidP="00CF6A6D">
      <w:pPr>
        <w:spacing w:line="240" w:lineRule="auto"/>
        <w:ind w:firstLine="708"/>
        <w:jc w:val="both"/>
      </w:pPr>
      <w:r>
        <w:t xml:space="preserve">Статистика совершаемых преступлений несовершеннолетними </w:t>
      </w:r>
      <w:r w:rsidR="00DE7CAB">
        <w:t>показала, что в основном они относятся к кражам и хищению личного имущества</w:t>
      </w:r>
      <w:r w:rsidR="004E5A5E">
        <w:t>, тяжкие преступления встречаются редко. Но и таковые были и несколько человек из числа несовершеннолетних были осуждены к реальным срокам наказания и отправлены в места лишения свободы</w:t>
      </w:r>
      <w:r w:rsidR="00AA2254">
        <w:t>.</w:t>
      </w:r>
    </w:p>
    <w:p w:rsidR="00DE7CAB" w:rsidRDefault="00AA2254" w:rsidP="00CF6A6D">
      <w:pPr>
        <w:spacing w:line="240" w:lineRule="auto"/>
        <w:ind w:firstLine="708"/>
        <w:jc w:val="both"/>
      </w:pPr>
      <w:r>
        <w:t>В ходе состоявшейся беседы школьники задавали во</w:t>
      </w:r>
      <w:r w:rsidR="00256BBA">
        <w:t xml:space="preserve">просы о статусе судьи, о предстоящей научно-практической конференции, о </w:t>
      </w:r>
      <w:r w:rsidR="009E474C">
        <w:t>проходном балле для поступления в ТюмГУ.</w:t>
      </w:r>
    </w:p>
    <w:p w:rsidR="00937D4F" w:rsidRDefault="00937D4F" w:rsidP="00CF6A6D">
      <w:pPr>
        <w:spacing w:line="240" w:lineRule="auto"/>
        <w:ind w:firstLine="708"/>
        <w:jc w:val="both"/>
      </w:pPr>
    </w:p>
    <w:p w:rsidR="00937D4F" w:rsidRPr="00937D4F" w:rsidRDefault="00937D4F" w:rsidP="00937D4F">
      <w:pPr>
        <w:spacing w:line="240" w:lineRule="auto"/>
        <w:jc w:val="right"/>
      </w:pPr>
      <w:r w:rsidRPr="00937D4F">
        <w:t>Анастасия Пешкина</w:t>
      </w:r>
    </w:p>
    <w:p w:rsidR="00937D4F" w:rsidRPr="00937D4F" w:rsidRDefault="00937D4F" w:rsidP="00937D4F">
      <w:pPr>
        <w:spacing w:line="240" w:lineRule="auto"/>
        <w:jc w:val="right"/>
      </w:pPr>
      <w:r w:rsidRPr="00937D4F">
        <w:t xml:space="preserve">помощник исполнительного </w:t>
      </w:r>
    </w:p>
    <w:p w:rsidR="00937D4F" w:rsidRPr="00937D4F" w:rsidRDefault="00937D4F" w:rsidP="00937D4F">
      <w:pPr>
        <w:spacing w:line="240" w:lineRule="auto"/>
        <w:jc w:val="right"/>
      </w:pPr>
      <w:r w:rsidRPr="00937D4F">
        <w:t>директора ТРООВ ТюмГУ</w:t>
      </w:r>
    </w:p>
    <w:p w:rsidR="00937D4F" w:rsidRPr="00937D4F" w:rsidRDefault="00937D4F" w:rsidP="00CF6A6D">
      <w:pPr>
        <w:spacing w:line="240" w:lineRule="auto"/>
        <w:ind w:firstLine="708"/>
        <w:jc w:val="both"/>
      </w:pPr>
      <w:bookmarkStart w:id="0" w:name="_GoBack"/>
      <w:bookmarkEnd w:id="0"/>
    </w:p>
    <w:sectPr w:rsidR="00937D4F" w:rsidRPr="00937D4F" w:rsidSect="00F66C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6"/>
    <w:rsid w:val="000109DC"/>
    <w:rsid w:val="000525FE"/>
    <w:rsid w:val="000813E7"/>
    <w:rsid w:val="000A5A28"/>
    <w:rsid w:val="000B1E64"/>
    <w:rsid w:val="000C01E2"/>
    <w:rsid w:val="000C44FE"/>
    <w:rsid w:val="000F3F3B"/>
    <w:rsid w:val="0011213D"/>
    <w:rsid w:val="001715CF"/>
    <w:rsid w:val="001A4956"/>
    <w:rsid w:val="00256BBA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4E5A5E"/>
    <w:rsid w:val="005072FB"/>
    <w:rsid w:val="0052693F"/>
    <w:rsid w:val="00554611"/>
    <w:rsid w:val="00556098"/>
    <w:rsid w:val="00595A91"/>
    <w:rsid w:val="005B7879"/>
    <w:rsid w:val="0067370C"/>
    <w:rsid w:val="006852AB"/>
    <w:rsid w:val="00685F3D"/>
    <w:rsid w:val="006868D6"/>
    <w:rsid w:val="006A16AF"/>
    <w:rsid w:val="00741A42"/>
    <w:rsid w:val="007D10E1"/>
    <w:rsid w:val="00824AA4"/>
    <w:rsid w:val="00842EC1"/>
    <w:rsid w:val="008B4D1D"/>
    <w:rsid w:val="009070F2"/>
    <w:rsid w:val="00937D4F"/>
    <w:rsid w:val="0094765F"/>
    <w:rsid w:val="0097149C"/>
    <w:rsid w:val="009E474C"/>
    <w:rsid w:val="00A20016"/>
    <w:rsid w:val="00A557B6"/>
    <w:rsid w:val="00AA13AE"/>
    <w:rsid w:val="00AA2254"/>
    <w:rsid w:val="00AE15FD"/>
    <w:rsid w:val="00AE7930"/>
    <w:rsid w:val="00B30C72"/>
    <w:rsid w:val="00B7630C"/>
    <w:rsid w:val="00B960DA"/>
    <w:rsid w:val="00BD2C09"/>
    <w:rsid w:val="00C92E00"/>
    <w:rsid w:val="00CB72AC"/>
    <w:rsid w:val="00CC076F"/>
    <w:rsid w:val="00CF6A6D"/>
    <w:rsid w:val="00DE7CAB"/>
    <w:rsid w:val="00E467D5"/>
    <w:rsid w:val="00EF1C8B"/>
    <w:rsid w:val="00F53969"/>
    <w:rsid w:val="00F627D9"/>
    <w:rsid w:val="00F63C81"/>
    <w:rsid w:val="00F66C4D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F475"/>
  <w15:chartTrackingRefBased/>
  <w15:docId w15:val="{D626561F-F777-450A-8687-4C2979B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2016-10-20T11:07:00Z</cp:lastPrinted>
  <dcterms:created xsi:type="dcterms:W3CDTF">2016-10-20T09:59:00Z</dcterms:created>
  <dcterms:modified xsi:type="dcterms:W3CDTF">2017-03-18T14:23:00Z</dcterms:modified>
</cp:coreProperties>
</file>