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27" w:rsidRDefault="00DD5827" w:rsidP="00E50478">
      <w:pPr>
        <w:spacing w:after="0" w:line="240" w:lineRule="auto"/>
        <w:jc w:val="center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Административная ответственность несовершеннолетних</w:t>
      </w:r>
    </w:p>
    <w:p w:rsidR="00E50478" w:rsidRPr="00E50478" w:rsidRDefault="00E50478" w:rsidP="00E50478">
      <w:pPr>
        <w:spacing w:after="0" w:line="240" w:lineRule="auto"/>
        <w:jc w:val="center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D5827" w:rsidRPr="00E50478" w:rsidRDefault="00DD5827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A"/>
          <w:sz w:val="24"/>
          <w:szCs w:val="24"/>
        </w:rPr>
      </w:pPr>
      <w:r w:rsidRPr="00E50478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15 февраля состоялось очередное мероприятие в рамках Программы правового просвещения учащихся общеобразовательных учреждений Тюменской области. На этот раз урок права со школьниками МАОУ СОШ №</w:t>
      </w:r>
      <w:r w:rsidR="00E50478"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 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38 провела </w:t>
      </w:r>
      <w:proofErr w:type="spellStart"/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Копасова</w:t>
      </w:r>
      <w:proofErr w:type="spellEnd"/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 Н.Л., </w:t>
      </w:r>
      <w:r w:rsidRPr="00E50478">
        <w:rPr>
          <w:rFonts w:ascii="Cambria" w:hAnsi="Cambria"/>
          <w:b w:val="0"/>
          <w:bCs w:val="0"/>
          <w:color w:val="00000A"/>
          <w:sz w:val="24"/>
          <w:szCs w:val="24"/>
        </w:rPr>
        <w:t xml:space="preserve">инспектор по делам </w:t>
      </w:r>
      <w:r w:rsidRPr="00E50478">
        <w:rPr>
          <w:rFonts w:ascii="Cambria" w:hAnsi="Cambria"/>
          <w:b w:val="0"/>
          <w:color w:val="00000A"/>
          <w:sz w:val="24"/>
          <w:szCs w:val="24"/>
        </w:rPr>
        <w:t xml:space="preserve">несовершеннолетних ОДН </w:t>
      </w:r>
      <w:proofErr w:type="spellStart"/>
      <w:r w:rsidRPr="00E50478">
        <w:rPr>
          <w:rFonts w:ascii="Cambria" w:hAnsi="Cambria"/>
          <w:b w:val="0"/>
          <w:color w:val="00000A"/>
          <w:sz w:val="24"/>
          <w:szCs w:val="24"/>
        </w:rPr>
        <w:t>ОУУПиПДН</w:t>
      </w:r>
      <w:proofErr w:type="spellEnd"/>
      <w:r w:rsidRPr="00E50478">
        <w:rPr>
          <w:rFonts w:ascii="Cambria" w:hAnsi="Cambria"/>
          <w:b w:val="0"/>
          <w:color w:val="00000A"/>
          <w:sz w:val="24"/>
          <w:szCs w:val="24"/>
        </w:rPr>
        <w:t xml:space="preserve"> ОП №8 УМВД России по городу Тюмень.</w:t>
      </w:r>
    </w:p>
    <w:p w:rsidR="00DD5827" w:rsidRPr="00E50478" w:rsidRDefault="00DD5827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ab/>
        <w:t>Надежда Леонидовна начала с того, что рассказала подросткам о том, как часто совершаются правонарушения и</w:t>
      </w:r>
      <w:r w:rsidRPr="00E50478">
        <w:rPr>
          <w:rFonts w:ascii="Cambria" w:hAnsi="Cambria"/>
          <w:b w:val="0"/>
          <w:color w:val="000000"/>
          <w:sz w:val="24"/>
          <w:szCs w:val="24"/>
        </w:rPr>
        <w:t xml:space="preserve"> какие из них являются н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аиболее распространёнными. Чаще всего в городе привлекают к ответственности несовершеннолетних за кражи, которые, как правило, совершаются в магазинах самообслуживания, торговых центрах. Школьники узнали, что в зависимости от стоимости товара такое деяние будет квалифицироваться как правонарушение или преступление.</w:t>
      </w:r>
    </w:p>
    <w:p w:rsidR="00E50478" w:rsidRPr="00E50478" w:rsidRDefault="00E50478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E50478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ED" w:rsidRPr="00E50478" w:rsidRDefault="00DD5827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/>
          <w:b w:val="0"/>
          <w:color w:val="000000"/>
          <w:sz w:val="24"/>
          <w:szCs w:val="24"/>
        </w:rPr>
        <w:tab/>
        <w:t>Инспектор в ходе урока осветила вопросы процедуры привлечения к ответственности и возраста, с которого несовершеннолетний к ней привлекается. Обратила внимание на то, что в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 образовательных учреждениях, а также</w:t>
      </w:r>
      <w:r w:rsidR="009A32ED"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 при трудоустройстве требуе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т</w:t>
      </w:r>
      <w:r w:rsidR="009A32ED"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ся справка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 об отсутствии судимости, </w:t>
      </w:r>
      <w:r w:rsidR="009A32ED"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поэтому необходимо </w:t>
      </w:r>
      <w:r w:rsidR="009A32ED"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даже в подростковом возрасте отдавать отчёт своим поступкам и действиям.</w:t>
      </w:r>
    </w:p>
    <w:p w:rsidR="009A32ED" w:rsidRPr="00E50478" w:rsidRDefault="00DD5827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ab/>
        <w:t xml:space="preserve">Также Надежда Леонидовна рассказала о работе в правоохранительных органах, о своих должностных обязанностях, которые заключаются в профилактике совершения правонарушений и преступлений несовершеннолетними. </w:t>
      </w:r>
    </w:p>
    <w:p w:rsidR="009A32ED" w:rsidRPr="00E50478" w:rsidRDefault="009A32ED" w:rsidP="00E50478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</w:p>
    <w:p w:rsidR="009A32ED" w:rsidRPr="00E50478" w:rsidRDefault="009A32ED" w:rsidP="00E50478">
      <w:pPr>
        <w:pStyle w:val="3"/>
        <w:shd w:val="clear" w:color="auto" w:fill="FFFFFF"/>
        <w:spacing w:before="0" w:beforeAutospacing="0" w:after="0" w:afterAutospacing="0"/>
        <w:jc w:val="right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Анастасия Пешкина,</w:t>
      </w:r>
    </w:p>
    <w:p w:rsidR="009A32ED" w:rsidRPr="00E50478" w:rsidRDefault="009A32ED" w:rsidP="00E50478">
      <w:pPr>
        <w:pStyle w:val="3"/>
        <w:shd w:val="clear" w:color="auto" w:fill="FFFFFF"/>
        <w:spacing w:before="0" w:beforeAutospacing="0" w:after="0" w:afterAutospacing="0"/>
        <w:jc w:val="right"/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</w:pP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помощник исполнительного</w:t>
      </w:r>
    </w:p>
    <w:p w:rsidR="00DD5827" w:rsidRPr="00E50478" w:rsidRDefault="009A32ED" w:rsidP="00E50478">
      <w:pPr>
        <w:pStyle w:val="3"/>
        <w:shd w:val="clear" w:color="auto" w:fill="FFFFFF"/>
        <w:spacing w:before="0" w:beforeAutospacing="0" w:after="0" w:afterAutospacing="0"/>
        <w:jc w:val="right"/>
        <w:rPr>
          <w:rFonts w:ascii="Cambria" w:hAnsi="Cambria"/>
          <w:b w:val="0"/>
          <w:color w:val="000000"/>
          <w:sz w:val="24"/>
          <w:szCs w:val="24"/>
        </w:rPr>
      </w:pPr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директора ТРООВ </w:t>
      </w:r>
      <w:proofErr w:type="spellStart"/>
      <w:r w:rsidRPr="00E50478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ТюмГУ</w:t>
      </w:r>
      <w:proofErr w:type="spellEnd"/>
    </w:p>
    <w:p w:rsidR="00B8202F" w:rsidRPr="00E50478" w:rsidRDefault="00B8202F" w:rsidP="00E50478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B8202F" w:rsidRPr="00E50478" w:rsidSect="00E504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27"/>
    <w:rsid w:val="00547ECA"/>
    <w:rsid w:val="009A32ED"/>
    <w:rsid w:val="00A624DC"/>
    <w:rsid w:val="00B14EC7"/>
    <w:rsid w:val="00B26FEE"/>
    <w:rsid w:val="00B8202F"/>
    <w:rsid w:val="00BE6F42"/>
    <w:rsid w:val="00DD5827"/>
    <w:rsid w:val="00E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CF2"/>
  <w15:docId w15:val="{9785A84D-A858-424B-8864-CE599B75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827"/>
  </w:style>
  <w:style w:type="paragraph" w:styleId="3">
    <w:name w:val="heading 3"/>
    <w:basedOn w:val="a"/>
    <w:link w:val="30"/>
    <w:uiPriority w:val="9"/>
    <w:qFormat/>
    <w:rsid w:val="00DD5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2</cp:revision>
  <dcterms:created xsi:type="dcterms:W3CDTF">2018-02-17T16:03:00Z</dcterms:created>
  <dcterms:modified xsi:type="dcterms:W3CDTF">2018-02-18T14:04:00Z</dcterms:modified>
</cp:coreProperties>
</file>