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66C9" w:rsidRPr="00276D2B" w:rsidRDefault="003A6527" w:rsidP="003A6527">
      <w:pPr>
        <w:spacing w:line="240" w:lineRule="auto"/>
        <w:ind w:firstLine="708"/>
        <w:rPr>
          <w:sz w:val="26"/>
          <w:szCs w:val="26"/>
        </w:rPr>
      </w:pPr>
      <w:r w:rsidRPr="00276D2B">
        <w:rPr>
          <w:sz w:val="26"/>
          <w:szCs w:val="26"/>
        </w:rPr>
        <w:t xml:space="preserve">Береги платье </w:t>
      </w:r>
      <w:proofErr w:type="spellStart"/>
      <w:r w:rsidRPr="00276D2B">
        <w:rPr>
          <w:sz w:val="26"/>
          <w:szCs w:val="26"/>
        </w:rPr>
        <w:t>снову</w:t>
      </w:r>
      <w:proofErr w:type="spellEnd"/>
      <w:r w:rsidRPr="00276D2B">
        <w:rPr>
          <w:sz w:val="26"/>
          <w:szCs w:val="26"/>
        </w:rPr>
        <w:t>, а честь смолоду</w:t>
      </w:r>
    </w:p>
    <w:p w:rsidR="003A6527" w:rsidRPr="00276D2B" w:rsidRDefault="003A6527" w:rsidP="00CF6A6D">
      <w:pPr>
        <w:spacing w:line="240" w:lineRule="auto"/>
        <w:ind w:firstLine="708"/>
        <w:jc w:val="both"/>
        <w:rPr>
          <w:sz w:val="26"/>
          <w:szCs w:val="26"/>
        </w:rPr>
      </w:pPr>
    </w:p>
    <w:p w:rsidR="00E72D75" w:rsidRPr="00276D2B" w:rsidRDefault="006868D6" w:rsidP="00E72D75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>1</w:t>
      </w:r>
      <w:r w:rsidR="00C9352F" w:rsidRPr="00276D2B">
        <w:rPr>
          <w:sz w:val="26"/>
          <w:szCs w:val="26"/>
        </w:rPr>
        <w:t>4 февраля</w:t>
      </w:r>
      <w:r w:rsidRPr="00276D2B">
        <w:rPr>
          <w:sz w:val="26"/>
          <w:szCs w:val="26"/>
        </w:rPr>
        <w:t xml:space="preserve"> </w:t>
      </w:r>
      <w:r w:rsidR="00596EB2" w:rsidRPr="00276D2B">
        <w:rPr>
          <w:sz w:val="26"/>
          <w:szCs w:val="26"/>
        </w:rPr>
        <w:t>201</w:t>
      </w:r>
      <w:r w:rsidR="00C9352F" w:rsidRPr="00276D2B">
        <w:rPr>
          <w:sz w:val="26"/>
          <w:szCs w:val="26"/>
        </w:rPr>
        <w:t>8</w:t>
      </w:r>
      <w:r w:rsidR="00596EB2" w:rsidRPr="00276D2B">
        <w:rPr>
          <w:sz w:val="26"/>
          <w:szCs w:val="26"/>
        </w:rPr>
        <w:t xml:space="preserve"> года </w:t>
      </w:r>
      <w:r w:rsidR="00A766C9" w:rsidRPr="00276D2B">
        <w:rPr>
          <w:sz w:val="26"/>
          <w:szCs w:val="26"/>
        </w:rPr>
        <w:t>в школе № 12 г</w:t>
      </w:r>
      <w:r w:rsidR="00E72D75" w:rsidRPr="00276D2B">
        <w:rPr>
          <w:sz w:val="26"/>
          <w:szCs w:val="26"/>
        </w:rPr>
        <w:t xml:space="preserve">орода </w:t>
      </w:r>
      <w:r w:rsidR="00A766C9" w:rsidRPr="00276D2B">
        <w:rPr>
          <w:sz w:val="26"/>
          <w:szCs w:val="26"/>
        </w:rPr>
        <w:t xml:space="preserve">Ишим прошёл </w:t>
      </w:r>
      <w:r w:rsidR="00C9352F" w:rsidRPr="00276D2B">
        <w:rPr>
          <w:sz w:val="26"/>
          <w:szCs w:val="26"/>
        </w:rPr>
        <w:t xml:space="preserve">очередной </w:t>
      </w:r>
      <w:r w:rsidR="005F7B75" w:rsidRPr="00276D2B">
        <w:rPr>
          <w:sz w:val="26"/>
          <w:szCs w:val="26"/>
        </w:rPr>
        <w:t>открыт</w:t>
      </w:r>
      <w:r w:rsidR="00C9352F" w:rsidRPr="00276D2B">
        <w:rPr>
          <w:sz w:val="26"/>
          <w:szCs w:val="26"/>
        </w:rPr>
        <w:t>ый</w:t>
      </w:r>
      <w:r w:rsidR="005F7B75" w:rsidRPr="00276D2B">
        <w:rPr>
          <w:sz w:val="26"/>
          <w:szCs w:val="26"/>
        </w:rPr>
        <w:t xml:space="preserve"> урока</w:t>
      </w:r>
      <w:r w:rsidR="00A766C9" w:rsidRPr="00276D2B">
        <w:rPr>
          <w:sz w:val="26"/>
          <w:szCs w:val="26"/>
        </w:rPr>
        <w:t xml:space="preserve"> права </w:t>
      </w:r>
      <w:r w:rsidR="005F7B75" w:rsidRPr="00276D2B">
        <w:rPr>
          <w:sz w:val="26"/>
          <w:szCs w:val="26"/>
        </w:rPr>
        <w:t>«Пра</w:t>
      </w:r>
      <w:r w:rsidR="00C9352F" w:rsidRPr="00276D2B">
        <w:rPr>
          <w:sz w:val="26"/>
          <w:szCs w:val="26"/>
        </w:rPr>
        <w:t>ктика рассмотрения дел о привлечении к уголовной ответственности несовершеннолетних</w:t>
      </w:r>
      <w:r w:rsidR="005F7B75" w:rsidRPr="00276D2B">
        <w:rPr>
          <w:sz w:val="26"/>
          <w:szCs w:val="26"/>
        </w:rPr>
        <w:t xml:space="preserve">». </w:t>
      </w:r>
    </w:p>
    <w:p w:rsidR="00CF6A6D" w:rsidRPr="00276D2B" w:rsidRDefault="00433BF7" w:rsidP="00E72D75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С приветственным </w:t>
      </w:r>
      <w:r w:rsidR="003A6527" w:rsidRPr="00276D2B">
        <w:rPr>
          <w:sz w:val="26"/>
          <w:szCs w:val="26"/>
        </w:rPr>
        <w:t xml:space="preserve">словом </w:t>
      </w:r>
      <w:r w:rsidR="00E72D75" w:rsidRPr="00276D2B">
        <w:rPr>
          <w:sz w:val="26"/>
          <w:szCs w:val="26"/>
        </w:rPr>
        <w:t>выступил</w:t>
      </w:r>
      <w:r w:rsidRPr="00276D2B">
        <w:rPr>
          <w:sz w:val="26"/>
          <w:szCs w:val="26"/>
        </w:rPr>
        <w:t xml:space="preserve"> </w:t>
      </w:r>
      <w:r w:rsidR="00A766C9" w:rsidRPr="00276D2B">
        <w:rPr>
          <w:sz w:val="26"/>
          <w:szCs w:val="26"/>
        </w:rPr>
        <w:t xml:space="preserve">заместитель </w:t>
      </w:r>
      <w:r w:rsidRPr="00276D2B">
        <w:rPr>
          <w:sz w:val="26"/>
          <w:szCs w:val="26"/>
        </w:rPr>
        <w:t>глав</w:t>
      </w:r>
      <w:r w:rsidR="00A766C9" w:rsidRPr="00276D2B">
        <w:rPr>
          <w:sz w:val="26"/>
          <w:szCs w:val="26"/>
        </w:rPr>
        <w:t>ы</w:t>
      </w:r>
      <w:r w:rsidR="006866C4" w:rsidRPr="00276D2B">
        <w:rPr>
          <w:sz w:val="26"/>
          <w:szCs w:val="26"/>
        </w:rPr>
        <w:t xml:space="preserve"> города </w:t>
      </w:r>
      <w:r w:rsidR="00A766C9" w:rsidRPr="00276D2B">
        <w:rPr>
          <w:sz w:val="26"/>
          <w:szCs w:val="26"/>
        </w:rPr>
        <w:t xml:space="preserve">по социальным вопросам </w:t>
      </w:r>
      <w:r w:rsidR="006866C4" w:rsidRPr="00276D2B">
        <w:rPr>
          <w:sz w:val="26"/>
          <w:szCs w:val="26"/>
        </w:rPr>
        <w:t>Б.</w:t>
      </w:r>
      <w:r w:rsidR="00A766C9" w:rsidRPr="00276D2B">
        <w:rPr>
          <w:sz w:val="26"/>
          <w:szCs w:val="26"/>
        </w:rPr>
        <w:t>Г.</w:t>
      </w:r>
      <w:r w:rsidR="006866C4" w:rsidRPr="00276D2B">
        <w:rPr>
          <w:sz w:val="26"/>
          <w:szCs w:val="26"/>
        </w:rPr>
        <w:t> </w:t>
      </w:r>
      <w:r w:rsidR="00A766C9" w:rsidRPr="00276D2B">
        <w:rPr>
          <w:sz w:val="26"/>
          <w:szCs w:val="26"/>
        </w:rPr>
        <w:t>Долженко</w:t>
      </w:r>
      <w:r w:rsidRPr="00276D2B">
        <w:rPr>
          <w:sz w:val="26"/>
          <w:szCs w:val="26"/>
        </w:rPr>
        <w:t>.</w:t>
      </w:r>
      <w:r w:rsidR="006866C4" w:rsidRPr="00276D2B">
        <w:rPr>
          <w:sz w:val="26"/>
          <w:szCs w:val="26"/>
        </w:rPr>
        <w:t xml:space="preserve"> Борис</w:t>
      </w:r>
      <w:r w:rsidR="00A766C9" w:rsidRPr="00276D2B">
        <w:rPr>
          <w:sz w:val="26"/>
          <w:szCs w:val="26"/>
        </w:rPr>
        <w:t xml:space="preserve"> Геннадьевич</w:t>
      </w:r>
      <w:r w:rsidR="006866C4" w:rsidRPr="00276D2B">
        <w:rPr>
          <w:sz w:val="26"/>
          <w:szCs w:val="26"/>
        </w:rPr>
        <w:t xml:space="preserve"> поблагодарил организаторов за плодотворное </w:t>
      </w:r>
      <w:r w:rsidR="003A6527" w:rsidRPr="00276D2B">
        <w:rPr>
          <w:sz w:val="26"/>
          <w:szCs w:val="26"/>
        </w:rPr>
        <w:t xml:space="preserve">многолетнее </w:t>
      </w:r>
      <w:r w:rsidR="006866C4" w:rsidRPr="00276D2B">
        <w:rPr>
          <w:sz w:val="26"/>
          <w:szCs w:val="26"/>
        </w:rPr>
        <w:t xml:space="preserve">сотрудничество, отметив нужность и важность проводимых </w:t>
      </w:r>
      <w:r w:rsidR="00A766C9" w:rsidRPr="00276D2B">
        <w:rPr>
          <w:sz w:val="26"/>
          <w:szCs w:val="26"/>
        </w:rPr>
        <w:t>мероприятий</w:t>
      </w:r>
      <w:r w:rsidR="00E72D75" w:rsidRPr="00276D2B">
        <w:rPr>
          <w:sz w:val="26"/>
          <w:szCs w:val="26"/>
        </w:rPr>
        <w:t>; за возможность помочь школьникам определиться с выбором будущей профессии</w:t>
      </w:r>
      <w:r w:rsidR="003A6527" w:rsidRPr="00276D2B">
        <w:rPr>
          <w:sz w:val="26"/>
          <w:szCs w:val="26"/>
        </w:rPr>
        <w:t>, освоить азы правовой грамотности.</w:t>
      </w:r>
    </w:p>
    <w:p w:rsidR="00276D2B" w:rsidRPr="00276D2B" w:rsidRDefault="00276D2B" w:rsidP="00276D2B">
      <w:pPr>
        <w:spacing w:line="240" w:lineRule="auto"/>
        <w:jc w:val="both"/>
        <w:rPr>
          <w:sz w:val="26"/>
          <w:szCs w:val="26"/>
        </w:rPr>
      </w:pPr>
      <w:r w:rsidRPr="00276D2B">
        <w:rPr>
          <w:noProof/>
          <w:sz w:val="26"/>
          <w:szCs w:val="26"/>
        </w:rPr>
        <w:drawing>
          <wp:inline distT="0" distB="0" distL="0" distR="0">
            <wp:extent cx="5900796" cy="24765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10" cy="24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6C9" w:rsidRPr="00276D2B" w:rsidRDefault="00A766C9" w:rsidP="00A766C9">
      <w:pPr>
        <w:spacing w:line="240" w:lineRule="auto"/>
        <w:ind w:firstLine="709"/>
        <w:jc w:val="both"/>
        <w:rPr>
          <w:color w:val="000000"/>
          <w:sz w:val="26"/>
          <w:szCs w:val="26"/>
        </w:rPr>
      </w:pPr>
      <w:r w:rsidRPr="00276D2B">
        <w:rPr>
          <w:sz w:val="26"/>
          <w:szCs w:val="26"/>
        </w:rPr>
        <w:t xml:space="preserve">От имени партнёров программы правового просвещения к собравшимся обратился исполнительный директор Тюменской региональной общественной организации выпускников </w:t>
      </w:r>
      <w:proofErr w:type="spellStart"/>
      <w:r w:rsidRPr="00276D2B">
        <w:rPr>
          <w:sz w:val="26"/>
          <w:szCs w:val="26"/>
        </w:rPr>
        <w:t>ТюмГУ</w:t>
      </w:r>
      <w:proofErr w:type="spellEnd"/>
      <w:r w:rsidRPr="00276D2B">
        <w:rPr>
          <w:sz w:val="26"/>
          <w:szCs w:val="26"/>
        </w:rPr>
        <w:t xml:space="preserve"> В.В. Ивочкин. Валерий Викторович проинформировал, что 6 февраля состоялось заседание </w:t>
      </w:r>
      <w:r w:rsidRPr="00276D2B">
        <w:rPr>
          <w:color w:val="000000"/>
          <w:sz w:val="26"/>
          <w:szCs w:val="26"/>
        </w:rPr>
        <w:t>Совета при Тюменской областной Думе по повышению правовой культуры и юридической грамотности населения области, на котором, по инициативе правления, п</w:t>
      </w:r>
      <w:r w:rsidRPr="00276D2B">
        <w:rPr>
          <w:sz w:val="26"/>
          <w:szCs w:val="26"/>
        </w:rPr>
        <w:t xml:space="preserve">резидент организации выпускников Н.М. Добрынин и исполнительный директор В.В. Ивочкин детально проинформировали участников </w:t>
      </w:r>
      <w:r w:rsidRPr="00276D2B">
        <w:rPr>
          <w:rFonts w:cs="Arial"/>
          <w:sz w:val="26"/>
          <w:szCs w:val="26"/>
        </w:rPr>
        <w:t>«</w:t>
      </w:r>
      <w:r w:rsidRPr="00276D2B">
        <w:rPr>
          <w:sz w:val="26"/>
          <w:szCs w:val="26"/>
        </w:rPr>
        <w:t>Об опыте работы и взаимодействии общественных организаций с органами государственной власти и управления в реализации Программы правового просвещения учащихся общеобразовательных учреждений Тюменской области, Ханты-Мансийского автономного округа - Югры и Ямало-Ненецкого автономного округа».</w:t>
      </w:r>
      <w:r w:rsidRPr="00276D2B">
        <w:rPr>
          <w:color w:val="000000"/>
          <w:sz w:val="26"/>
          <w:szCs w:val="26"/>
        </w:rPr>
        <w:t xml:space="preserve"> </w:t>
      </w:r>
    </w:p>
    <w:p w:rsidR="005D5CFA" w:rsidRPr="00276D2B" w:rsidRDefault="00E72D75" w:rsidP="00E72D75">
      <w:pPr>
        <w:spacing w:line="240" w:lineRule="auto"/>
        <w:ind w:firstLine="709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Выступающий озвучил основные направления работы, назвал партнёров реализуемой программы, раскрыл цели и задачи проводимого мероприятия, рассказал о реализации Тюменским государственным университетом программы 5-100, передал заместителю главы города сборник материалов по итогам прошедшей в апреле прошлого года </w:t>
      </w:r>
      <w:r w:rsidR="003A6527" w:rsidRPr="00276D2B">
        <w:rPr>
          <w:sz w:val="26"/>
          <w:szCs w:val="26"/>
        </w:rPr>
        <w:t xml:space="preserve">Всероссийской </w:t>
      </w:r>
      <w:r w:rsidRPr="00276D2B">
        <w:rPr>
          <w:sz w:val="26"/>
          <w:szCs w:val="26"/>
        </w:rPr>
        <w:t>научно-практической конференции, учебное пособие «Конституционное (государственное) право Российской Федерации» (автор, профессор Н.М. Добрынин), проинформировал собравшихся о конкурсе творческих работ, посвящённом 100-летию со дня рождения А.И. Солженицына «Как нам обустроить Россию (посильные соображения)», который проходит с сентября 2017 года и завершится в ноябре 2018 года; отмети</w:t>
      </w:r>
      <w:r w:rsidR="00D062E3" w:rsidRPr="00276D2B">
        <w:rPr>
          <w:sz w:val="26"/>
          <w:szCs w:val="26"/>
        </w:rPr>
        <w:t>л</w:t>
      </w:r>
      <w:r w:rsidRPr="00276D2B">
        <w:rPr>
          <w:sz w:val="26"/>
          <w:szCs w:val="26"/>
        </w:rPr>
        <w:t xml:space="preserve">, что </w:t>
      </w:r>
      <w:proofErr w:type="spellStart"/>
      <w:r w:rsidRPr="00276D2B">
        <w:rPr>
          <w:sz w:val="26"/>
          <w:szCs w:val="26"/>
        </w:rPr>
        <w:t>ишимские</w:t>
      </w:r>
      <w:proofErr w:type="spellEnd"/>
      <w:r w:rsidRPr="00276D2B">
        <w:rPr>
          <w:sz w:val="26"/>
          <w:szCs w:val="26"/>
        </w:rPr>
        <w:t xml:space="preserve"> </w:t>
      </w:r>
      <w:r w:rsidRPr="00276D2B">
        <w:rPr>
          <w:sz w:val="26"/>
          <w:szCs w:val="26"/>
        </w:rPr>
        <w:lastRenderedPageBreak/>
        <w:t>школьники на протяжении ряда лет активно участвуют в научной жизни области и вручил ученицам школы № 31 К.А. Веселовской, А.Р. Лебедевой, Е.Ю. Лапиной, их руководителю Н.В. </w:t>
      </w:r>
      <w:proofErr w:type="spellStart"/>
      <w:r w:rsidRPr="00276D2B">
        <w:rPr>
          <w:sz w:val="26"/>
          <w:szCs w:val="26"/>
        </w:rPr>
        <w:t>Пахтусовой</w:t>
      </w:r>
      <w:proofErr w:type="spellEnd"/>
      <w:r w:rsidRPr="00276D2B">
        <w:rPr>
          <w:sz w:val="26"/>
          <w:szCs w:val="26"/>
        </w:rPr>
        <w:t xml:space="preserve">, ученице </w:t>
      </w:r>
      <w:proofErr w:type="spellStart"/>
      <w:r w:rsidR="00D062E3" w:rsidRPr="00276D2B">
        <w:rPr>
          <w:sz w:val="26"/>
          <w:szCs w:val="26"/>
        </w:rPr>
        <w:t>Ишимской</w:t>
      </w:r>
      <w:proofErr w:type="spellEnd"/>
      <w:r w:rsidR="00D062E3" w:rsidRPr="00276D2B">
        <w:rPr>
          <w:sz w:val="26"/>
          <w:szCs w:val="26"/>
        </w:rPr>
        <w:t xml:space="preserve"> православной гимназии А.Д. Шаталовой (руководитель А.В. </w:t>
      </w:r>
      <w:proofErr w:type="spellStart"/>
      <w:r w:rsidR="00D062E3" w:rsidRPr="00276D2B">
        <w:rPr>
          <w:sz w:val="26"/>
          <w:szCs w:val="26"/>
        </w:rPr>
        <w:t>Пономарёва</w:t>
      </w:r>
      <w:proofErr w:type="spellEnd"/>
      <w:r w:rsidR="00D062E3" w:rsidRPr="00276D2B">
        <w:rPr>
          <w:sz w:val="26"/>
          <w:szCs w:val="26"/>
        </w:rPr>
        <w:t xml:space="preserve">) сборник научных статей с их публикациями; </w:t>
      </w:r>
      <w:r w:rsidRPr="00276D2B">
        <w:rPr>
          <w:sz w:val="26"/>
          <w:szCs w:val="26"/>
        </w:rPr>
        <w:t xml:space="preserve">назвал фамилии наиболее успешных выпускников университета. </w:t>
      </w:r>
    </w:p>
    <w:p w:rsidR="00276D2B" w:rsidRPr="00276D2B" w:rsidRDefault="00276D2B" w:rsidP="00E72D75">
      <w:pPr>
        <w:spacing w:line="240" w:lineRule="auto"/>
        <w:ind w:firstLine="709"/>
        <w:jc w:val="both"/>
        <w:rPr>
          <w:sz w:val="26"/>
          <w:szCs w:val="26"/>
        </w:rPr>
      </w:pPr>
      <w:r w:rsidRPr="00276D2B">
        <w:rPr>
          <w:noProof/>
          <w:sz w:val="26"/>
          <w:szCs w:val="26"/>
        </w:rPr>
        <w:drawing>
          <wp:inline distT="0" distB="0" distL="0" distR="0">
            <wp:extent cx="4654395" cy="5240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87" cy="525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F48" w:rsidRPr="00276D2B" w:rsidRDefault="00845CDF" w:rsidP="00CF6A6D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С классификации видов ответственности, наиболее распространённых преступлениях среди несовершеннолетних на территории города Ишим и </w:t>
      </w:r>
      <w:proofErr w:type="spellStart"/>
      <w:r w:rsidRPr="00276D2B">
        <w:rPr>
          <w:sz w:val="26"/>
          <w:szCs w:val="26"/>
        </w:rPr>
        <w:t>Ишимского</w:t>
      </w:r>
      <w:proofErr w:type="spellEnd"/>
      <w:r w:rsidRPr="00276D2B">
        <w:rPr>
          <w:sz w:val="26"/>
          <w:szCs w:val="26"/>
        </w:rPr>
        <w:t xml:space="preserve"> района</w:t>
      </w:r>
      <w:r w:rsidR="00741A42" w:rsidRPr="00276D2B">
        <w:rPr>
          <w:sz w:val="26"/>
          <w:szCs w:val="26"/>
        </w:rPr>
        <w:t xml:space="preserve"> </w:t>
      </w:r>
      <w:r w:rsidRPr="00276D2B">
        <w:rPr>
          <w:sz w:val="26"/>
          <w:szCs w:val="26"/>
        </w:rPr>
        <w:t>начал своё выступление</w:t>
      </w:r>
      <w:r w:rsidR="00741A42" w:rsidRPr="00276D2B">
        <w:rPr>
          <w:sz w:val="26"/>
          <w:szCs w:val="26"/>
        </w:rPr>
        <w:t xml:space="preserve"> межрайонный прокурор Е.В. Кондрашкин. Евгений Вениами</w:t>
      </w:r>
      <w:r w:rsidR="00D2353C" w:rsidRPr="00276D2B">
        <w:rPr>
          <w:sz w:val="26"/>
          <w:szCs w:val="26"/>
        </w:rPr>
        <w:t xml:space="preserve">нович </w:t>
      </w:r>
      <w:r w:rsidRPr="00276D2B">
        <w:rPr>
          <w:sz w:val="26"/>
          <w:szCs w:val="26"/>
        </w:rPr>
        <w:t xml:space="preserve">традиционно построил </w:t>
      </w:r>
      <w:r w:rsidR="003A6527" w:rsidRPr="00276D2B">
        <w:rPr>
          <w:sz w:val="26"/>
          <w:szCs w:val="26"/>
        </w:rPr>
        <w:t>его</w:t>
      </w:r>
      <w:r w:rsidRPr="00276D2B">
        <w:rPr>
          <w:sz w:val="26"/>
          <w:szCs w:val="26"/>
        </w:rPr>
        <w:t xml:space="preserve"> в формате монолога-диалога. Рассказывая школьникам о совершённых их ровесниками преступлениях, прокурор отметил, что неотвратимость наказания наступает всегда. </w:t>
      </w:r>
    </w:p>
    <w:p w:rsidR="00052F48" w:rsidRPr="00276D2B" w:rsidRDefault="00845CDF" w:rsidP="00CF6A6D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Ложные сообщения о заложенных в школах бомбах, игра с огнём в пожароопасный период, употребление, сбыт и хранение </w:t>
      </w:r>
      <w:r w:rsidR="00052F48" w:rsidRPr="00276D2B">
        <w:rPr>
          <w:sz w:val="26"/>
          <w:szCs w:val="26"/>
        </w:rPr>
        <w:t xml:space="preserve">наркотиков, сроки ответственности за </w:t>
      </w:r>
      <w:r w:rsidR="001728FF" w:rsidRPr="00276D2B">
        <w:rPr>
          <w:sz w:val="26"/>
          <w:szCs w:val="26"/>
        </w:rPr>
        <w:t>указанные</w:t>
      </w:r>
      <w:r w:rsidR="00052F48" w:rsidRPr="00276D2B">
        <w:rPr>
          <w:sz w:val="26"/>
          <w:szCs w:val="26"/>
        </w:rPr>
        <w:t xml:space="preserve"> преступления-</w:t>
      </w:r>
      <w:r w:rsidR="001728FF" w:rsidRPr="00276D2B">
        <w:rPr>
          <w:sz w:val="26"/>
          <w:szCs w:val="26"/>
        </w:rPr>
        <w:t xml:space="preserve">обо </w:t>
      </w:r>
      <w:r w:rsidR="00052F48" w:rsidRPr="00276D2B">
        <w:rPr>
          <w:sz w:val="26"/>
          <w:szCs w:val="26"/>
        </w:rPr>
        <w:t>всё</w:t>
      </w:r>
      <w:r w:rsidR="001728FF" w:rsidRPr="00276D2B">
        <w:rPr>
          <w:sz w:val="26"/>
          <w:szCs w:val="26"/>
        </w:rPr>
        <w:t>м</w:t>
      </w:r>
      <w:r w:rsidR="00052F48" w:rsidRPr="00276D2B">
        <w:rPr>
          <w:sz w:val="26"/>
          <w:szCs w:val="26"/>
        </w:rPr>
        <w:t xml:space="preserve"> это</w:t>
      </w:r>
      <w:r w:rsidR="001728FF" w:rsidRPr="00276D2B">
        <w:rPr>
          <w:sz w:val="26"/>
          <w:szCs w:val="26"/>
        </w:rPr>
        <w:t>м</w:t>
      </w:r>
      <w:r w:rsidR="00052F48" w:rsidRPr="00276D2B">
        <w:rPr>
          <w:sz w:val="26"/>
          <w:szCs w:val="26"/>
        </w:rPr>
        <w:t xml:space="preserve"> доходчиво и с жизненными примерами рассказал собравшимся Евгений Вениаминович, обратив особое внимание, что если за хранение наркотиков уголовная ответственность состав</w:t>
      </w:r>
      <w:r w:rsidR="001728FF" w:rsidRPr="00276D2B">
        <w:rPr>
          <w:sz w:val="26"/>
          <w:szCs w:val="26"/>
        </w:rPr>
        <w:t>ляет</w:t>
      </w:r>
      <w:r w:rsidR="00052F48" w:rsidRPr="00276D2B">
        <w:rPr>
          <w:sz w:val="26"/>
          <w:szCs w:val="26"/>
        </w:rPr>
        <w:t xml:space="preserve"> от 6 до 10 лет, то сбыт этого зелья может привести к пожизненному заключению.</w:t>
      </w:r>
      <w:r w:rsidR="001728FF" w:rsidRPr="00276D2B">
        <w:rPr>
          <w:sz w:val="26"/>
          <w:szCs w:val="26"/>
        </w:rPr>
        <w:t xml:space="preserve"> «Береги платье снову, а честь </w:t>
      </w:r>
      <w:r w:rsidR="001728FF" w:rsidRPr="00276D2B">
        <w:rPr>
          <w:sz w:val="26"/>
          <w:szCs w:val="26"/>
        </w:rPr>
        <w:lastRenderedPageBreak/>
        <w:t xml:space="preserve">смолоду»-словами этой известной русской народной пословицы должны руководствоваться нынешние школьники. Только в прошлом году прокуратура направила в суд 3 уголовных дела по обвинению несовершеннолетних в допущенных преступлениях, а на этой неделе прокурор поддерживал обвинение </w:t>
      </w:r>
      <w:r w:rsidR="009E5391" w:rsidRPr="00276D2B">
        <w:rPr>
          <w:sz w:val="26"/>
          <w:szCs w:val="26"/>
        </w:rPr>
        <w:t xml:space="preserve">несовершеннолетнего </w:t>
      </w:r>
      <w:r w:rsidR="001728FF" w:rsidRPr="00276D2B">
        <w:rPr>
          <w:sz w:val="26"/>
          <w:szCs w:val="26"/>
        </w:rPr>
        <w:t>по угрозе убийством.</w:t>
      </w:r>
    </w:p>
    <w:p w:rsidR="00276D2B" w:rsidRPr="00276D2B" w:rsidRDefault="00276D2B" w:rsidP="00CF6A6D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noProof/>
          <w:sz w:val="26"/>
          <w:szCs w:val="26"/>
        </w:rPr>
        <w:drawing>
          <wp:inline distT="0" distB="0" distL="0" distR="0">
            <wp:extent cx="4495984" cy="55156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829" cy="553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670" w:rsidRDefault="009E5391" w:rsidP="00CF6A6D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В ходе выступления школьники задали вопросы о роли прокурора в суде, почему мало возбуждается уголовных дел в отношении организаторов наркоторговли, какие виды наказания могут быть применены к несовершеннолетним, каковы последствия для граждан, привлечённых к уголовной ответственности, можно ли допрашивать несовершеннолетнего без законного представителя, куда обращаться в случаях нарушения закона сотрудниками полиции? </w:t>
      </w:r>
    </w:p>
    <w:p w:rsidR="00041670" w:rsidRDefault="00041670" w:rsidP="00041670">
      <w:pPr>
        <w:spacing w:line="240" w:lineRule="auto"/>
        <w:ind w:left="709"/>
        <w:jc w:val="both"/>
        <w:rPr>
          <w:sz w:val="26"/>
          <w:szCs w:val="26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914900" cy="3279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05" cy="328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2F48" w:rsidRPr="00276D2B" w:rsidRDefault="009E5391" w:rsidP="00CF6A6D">
      <w:pPr>
        <w:spacing w:line="240" w:lineRule="auto"/>
        <w:ind w:firstLine="708"/>
        <w:jc w:val="both"/>
        <w:rPr>
          <w:sz w:val="26"/>
          <w:szCs w:val="26"/>
        </w:rPr>
      </w:pPr>
      <w:r w:rsidRPr="00276D2B">
        <w:rPr>
          <w:sz w:val="26"/>
          <w:szCs w:val="26"/>
        </w:rPr>
        <w:t xml:space="preserve">Широкий спектр затронутых проблем показал высокий уровень подготовки </w:t>
      </w:r>
      <w:r w:rsidR="003A6527" w:rsidRPr="00276D2B">
        <w:rPr>
          <w:sz w:val="26"/>
          <w:szCs w:val="26"/>
        </w:rPr>
        <w:t>ребят. Ни один вопрос не остался без ответа, хотя некоторые из них носили довольно условный и бездоказательный характер, тем не менее, после небольшой дискуссии ответы были получены.</w:t>
      </w:r>
      <w:r w:rsidRPr="00276D2B">
        <w:rPr>
          <w:sz w:val="26"/>
          <w:szCs w:val="26"/>
        </w:rPr>
        <w:t xml:space="preserve"> </w:t>
      </w:r>
    </w:p>
    <w:p w:rsidR="00052F48" w:rsidRPr="00276D2B" w:rsidRDefault="00052F48" w:rsidP="00CF6A6D">
      <w:pPr>
        <w:spacing w:line="240" w:lineRule="auto"/>
        <w:ind w:firstLine="708"/>
        <w:jc w:val="both"/>
        <w:rPr>
          <w:sz w:val="26"/>
          <w:szCs w:val="26"/>
        </w:rPr>
      </w:pPr>
    </w:p>
    <w:p w:rsidR="00556098" w:rsidRPr="00276D2B" w:rsidRDefault="00556098" w:rsidP="00CF6A6D">
      <w:pPr>
        <w:spacing w:line="240" w:lineRule="auto"/>
        <w:ind w:firstLine="708"/>
        <w:jc w:val="both"/>
        <w:rPr>
          <w:sz w:val="26"/>
          <w:szCs w:val="26"/>
        </w:rPr>
      </w:pPr>
    </w:p>
    <w:p w:rsidR="00CB72AC" w:rsidRPr="00276D2B" w:rsidRDefault="00CB72AC" w:rsidP="00CF6A6D">
      <w:pPr>
        <w:spacing w:line="240" w:lineRule="auto"/>
        <w:ind w:firstLine="708"/>
        <w:jc w:val="both"/>
        <w:rPr>
          <w:sz w:val="26"/>
          <w:szCs w:val="26"/>
        </w:rPr>
      </w:pPr>
    </w:p>
    <w:sectPr w:rsidR="00CB72AC" w:rsidRPr="00276D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68D6"/>
    <w:rsid w:val="000109DC"/>
    <w:rsid w:val="00041670"/>
    <w:rsid w:val="00052F48"/>
    <w:rsid w:val="000813E7"/>
    <w:rsid w:val="000C01E2"/>
    <w:rsid w:val="000C44FE"/>
    <w:rsid w:val="000F3F3B"/>
    <w:rsid w:val="0011213D"/>
    <w:rsid w:val="001715CF"/>
    <w:rsid w:val="001728FF"/>
    <w:rsid w:val="001F576F"/>
    <w:rsid w:val="00276D2B"/>
    <w:rsid w:val="002B19F3"/>
    <w:rsid w:val="002B489B"/>
    <w:rsid w:val="002D7A03"/>
    <w:rsid w:val="0039431E"/>
    <w:rsid w:val="003A6527"/>
    <w:rsid w:val="00400AD5"/>
    <w:rsid w:val="00433BF7"/>
    <w:rsid w:val="00481BBA"/>
    <w:rsid w:val="004B10D9"/>
    <w:rsid w:val="004B613C"/>
    <w:rsid w:val="004C3A75"/>
    <w:rsid w:val="005072FB"/>
    <w:rsid w:val="00554611"/>
    <w:rsid w:val="00556098"/>
    <w:rsid w:val="00595A91"/>
    <w:rsid w:val="00596EB2"/>
    <w:rsid w:val="005B7879"/>
    <w:rsid w:val="005D5CFA"/>
    <w:rsid w:val="005E05C5"/>
    <w:rsid w:val="005F7B75"/>
    <w:rsid w:val="0067370C"/>
    <w:rsid w:val="00685F3D"/>
    <w:rsid w:val="006866C4"/>
    <w:rsid w:val="006868D6"/>
    <w:rsid w:val="006A16AF"/>
    <w:rsid w:val="00741A42"/>
    <w:rsid w:val="007D10E1"/>
    <w:rsid w:val="00824AA4"/>
    <w:rsid w:val="00842EC1"/>
    <w:rsid w:val="00845CDF"/>
    <w:rsid w:val="008B4D1D"/>
    <w:rsid w:val="0097149C"/>
    <w:rsid w:val="009A5321"/>
    <w:rsid w:val="009E5391"/>
    <w:rsid w:val="00A20016"/>
    <w:rsid w:val="00A557B6"/>
    <w:rsid w:val="00A766C9"/>
    <w:rsid w:val="00AE15FD"/>
    <w:rsid w:val="00AE7930"/>
    <w:rsid w:val="00B30C72"/>
    <w:rsid w:val="00B32A3D"/>
    <w:rsid w:val="00BD2C09"/>
    <w:rsid w:val="00C92E00"/>
    <w:rsid w:val="00C9352F"/>
    <w:rsid w:val="00CB72AC"/>
    <w:rsid w:val="00CC076F"/>
    <w:rsid w:val="00CF6A6D"/>
    <w:rsid w:val="00D062E3"/>
    <w:rsid w:val="00D2353C"/>
    <w:rsid w:val="00DA640D"/>
    <w:rsid w:val="00E72D75"/>
    <w:rsid w:val="00E7647D"/>
    <w:rsid w:val="00E83FF8"/>
    <w:rsid w:val="00EF1C8B"/>
    <w:rsid w:val="00F53969"/>
    <w:rsid w:val="00F627D9"/>
    <w:rsid w:val="00F63C81"/>
    <w:rsid w:val="00F72F2B"/>
    <w:rsid w:val="00FA22DE"/>
    <w:rsid w:val="00FE4463"/>
    <w:rsid w:val="00FF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98BDA"/>
  <w15:docId w15:val="{6E8E27CD-D88D-447D-AC19-AEDCC7A3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0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49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7E9D3-4033-4426-A7B6-7DFFD5599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652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Ивочкин</dc:creator>
  <cp:keywords/>
  <dc:description/>
  <cp:lastModifiedBy>Валерий Ивочкин</cp:lastModifiedBy>
  <cp:revision>12</cp:revision>
  <cp:lastPrinted>2016-10-20T11:07:00Z</cp:lastPrinted>
  <dcterms:created xsi:type="dcterms:W3CDTF">2016-10-20T09:59:00Z</dcterms:created>
  <dcterms:modified xsi:type="dcterms:W3CDTF">2018-02-14T15:48:00Z</dcterms:modified>
</cp:coreProperties>
</file>