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63" w:rsidRDefault="00953BE6" w:rsidP="006E7A78">
      <w:pPr>
        <w:tabs>
          <w:tab w:val="left" w:pos="9355"/>
        </w:tabs>
        <w:spacing w:after="0" w:line="240" w:lineRule="auto"/>
        <w:ind w:right="-1"/>
        <w:jc w:val="center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Истоки современного права</w:t>
      </w:r>
    </w:p>
    <w:p w:rsidR="00953BE6" w:rsidRPr="00BC72A3" w:rsidRDefault="00953BE6" w:rsidP="006E7A78">
      <w:pPr>
        <w:tabs>
          <w:tab w:val="left" w:pos="9355"/>
        </w:tabs>
        <w:spacing w:after="0" w:line="240" w:lineRule="auto"/>
        <w:ind w:right="-1"/>
        <w:jc w:val="center"/>
        <w:rPr>
          <w:rFonts w:eastAsia="Times New Roman" w:cs="Arial"/>
          <w:b/>
          <w:color w:val="000000"/>
          <w:spacing w:val="0"/>
          <w:sz w:val="23"/>
          <w:szCs w:val="23"/>
          <w:lang w:eastAsia="ru-RU"/>
        </w:rPr>
      </w:pPr>
    </w:p>
    <w:p w:rsidR="00A7197D" w:rsidRDefault="00A7197D" w:rsidP="001F6741">
      <w:pPr>
        <w:tabs>
          <w:tab w:val="left" w:pos="9355"/>
        </w:tabs>
        <w:spacing w:after="0" w:line="240" w:lineRule="auto"/>
        <w:ind w:right="-1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Почти 200 слушателей со всех школ района собрались 12 </w:t>
      </w:r>
      <w:r w:rsidR="00CE50E5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февраля 2018 года в актовом зале </w:t>
      </w:r>
      <w:proofErr w:type="spellStart"/>
      <w:r w:rsidR="00CE50E5">
        <w:rPr>
          <w:rFonts w:eastAsia="Times New Roman"/>
          <w:color w:val="000000"/>
          <w:spacing w:val="0"/>
          <w:sz w:val="28"/>
          <w:szCs w:val="28"/>
          <w:lang w:eastAsia="ru-RU"/>
        </w:rPr>
        <w:t>Омутинской</w:t>
      </w:r>
      <w:proofErr w:type="spellEnd"/>
      <w:r w:rsidR="00CE50E5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средней школы № 2.</w:t>
      </w:r>
    </w:p>
    <w:p w:rsidR="001F6741" w:rsidRDefault="001F6741" w:rsidP="001F6741">
      <w:pPr>
        <w:spacing w:after="0" w:line="240" w:lineRule="auto"/>
        <w:ind w:firstLine="709"/>
        <w:jc w:val="both"/>
        <w:rPr>
          <w:sz w:val="28"/>
          <w:szCs w:val="28"/>
        </w:rPr>
      </w:pPr>
      <w:r w:rsidRPr="001F6741">
        <w:rPr>
          <w:sz w:val="28"/>
          <w:szCs w:val="28"/>
        </w:rPr>
        <w:t>С приветственным словом к собравшимся обратился глава района В.Д. </w:t>
      </w:r>
      <w:proofErr w:type="spellStart"/>
      <w:r w:rsidRPr="001F6741">
        <w:rPr>
          <w:sz w:val="28"/>
          <w:szCs w:val="28"/>
        </w:rPr>
        <w:t>Воллерт</w:t>
      </w:r>
      <w:proofErr w:type="spellEnd"/>
      <w:r w:rsidRPr="001F6741">
        <w:rPr>
          <w:sz w:val="28"/>
          <w:szCs w:val="28"/>
        </w:rPr>
        <w:t xml:space="preserve">. </w:t>
      </w:r>
      <w:r>
        <w:rPr>
          <w:sz w:val="28"/>
          <w:szCs w:val="28"/>
        </w:rPr>
        <w:t>Виктор Давыдович поблагодарил организаторов за начало совместной работы и пожелал её успешного продолжения в последующем.</w:t>
      </w:r>
    </w:p>
    <w:p w:rsidR="00FA26EF" w:rsidRDefault="001F6741" w:rsidP="001F674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6741">
        <w:rPr>
          <w:sz w:val="28"/>
          <w:szCs w:val="28"/>
        </w:rPr>
        <w:t xml:space="preserve">От имени партнёров программы правового просвещения 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Pr="001F6741">
        <w:rPr>
          <w:sz w:val="28"/>
          <w:szCs w:val="28"/>
        </w:rPr>
        <w:t>ТюмГУ</w:t>
      </w:r>
      <w:proofErr w:type="spellEnd"/>
      <w:r w:rsidRPr="001F6741">
        <w:rPr>
          <w:sz w:val="28"/>
          <w:szCs w:val="28"/>
        </w:rPr>
        <w:t xml:space="preserve"> В.В. Ивочкин. Валерий Викторович проинформировал, что 6 февраля состо</w:t>
      </w:r>
      <w:r>
        <w:rPr>
          <w:sz w:val="28"/>
          <w:szCs w:val="28"/>
        </w:rPr>
        <w:t>ялось</w:t>
      </w:r>
      <w:r w:rsidRPr="001F6741">
        <w:rPr>
          <w:sz w:val="28"/>
          <w:szCs w:val="28"/>
        </w:rPr>
        <w:t xml:space="preserve"> заседание </w:t>
      </w:r>
      <w:r w:rsidRPr="001F6741">
        <w:rPr>
          <w:color w:val="000000"/>
          <w:sz w:val="28"/>
          <w:szCs w:val="28"/>
        </w:rPr>
        <w:t>Совета при Тюменской областной Думе по повышению правовой культуры и юридической грамотности населения области, на котором обсужда</w:t>
      </w:r>
      <w:r>
        <w:rPr>
          <w:color w:val="000000"/>
          <w:sz w:val="28"/>
          <w:szCs w:val="28"/>
        </w:rPr>
        <w:t>л</w:t>
      </w:r>
      <w:r w:rsidR="00FA26EF">
        <w:rPr>
          <w:color w:val="000000"/>
          <w:sz w:val="28"/>
          <w:szCs w:val="28"/>
        </w:rPr>
        <w:t>ся вопрос</w:t>
      </w:r>
      <w:r w:rsidRPr="001F6741">
        <w:rPr>
          <w:color w:val="000000"/>
          <w:sz w:val="28"/>
          <w:szCs w:val="28"/>
        </w:rPr>
        <w:t xml:space="preserve"> </w:t>
      </w:r>
      <w:r w:rsidRPr="0081147C">
        <w:rPr>
          <w:rFonts w:cs="Arial"/>
          <w:sz w:val="28"/>
          <w:szCs w:val="28"/>
        </w:rPr>
        <w:t>«</w:t>
      </w:r>
      <w:r w:rsidRPr="0081147C">
        <w:rPr>
          <w:sz w:val="28"/>
          <w:szCs w:val="28"/>
        </w:rPr>
        <w:t>Об опыте работы и взаимодействии общественных организаций с органами государственной власти и управления в реализации Программы правового просвещения учащихся общеобразовательных учреждений Тюменской области, Ханты-Мансийского автономного округа - Югры и Ямало-Ненецкого автономного округа».</w:t>
      </w:r>
      <w:r w:rsidRPr="001F6741">
        <w:rPr>
          <w:color w:val="000000"/>
          <w:sz w:val="28"/>
          <w:szCs w:val="28"/>
        </w:rPr>
        <w:t xml:space="preserve"> </w:t>
      </w:r>
    </w:p>
    <w:p w:rsidR="00585BEF" w:rsidRDefault="00585BEF" w:rsidP="00585BEF">
      <w:pPr>
        <w:spacing w:after="0" w:line="240" w:lineRule="auto"/>
        <w:ind w:firstLine="142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41" w:rsidRPr="001F6741" w:rsidRDefault="001F6741" w:rsidP="001F674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F6741">
        <w:rPr>
          <w:sz w:val="28"/>
          <w:szCs w:val="28"/>
        </w:rPr>
        <w:t xml:space="preserve">Выступающий озвучил основные направлениях работы, назвал партнёров реализуемой программы, раскрыл цели и задачи проводимого мероприятия, рассказал о реализации Тюменским государственным университетом программы 5-100, передал главе района энциклопедию, посвящённую 85-летию Тюменского государственного университета, учебные пособия по Конституционному (государственному) праву России </w:t>
      </w:r>
      <w:r w:rsidRPr="001F6741">
        <w:rPr>
          <w:sz w:val="28"/>
          <w:szCs w:val="28"/>
        </w:rPr>
        <w:lastRenderedPageBreak/>
        <w:t>под редакцией профессора Н.М. Добрынина, сборник материалов по итогам прошедшей в апреле прошлого года научно-практической конференции,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назвал фамилии наиболее успешных выпускников университета.</w:t>
      </w:r>
    </w:p>
    <w:p w:rsidR="00FA26EF" w:rsidRPr="00BC72A3" w:rsidRDefault="00FA26EF" w:rsidP="00FA26EF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С основным докладом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на тему «Право на начальных этапах своего становления (законы Хаммурапи,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val="en-US" w:eastAsia="ru-RU"/>
        </w:rPr>
        <w:t>XVIII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век, Вавилон)» 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п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еред 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собравшимися 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выступил старший преподаватель кафедры теории государства и права и международного права </w:t>
      </w:r>
      <w:proofErr w:type="spellStart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ИГиП</w:t>
      </w:r>
      <w:proofErr w:type="spellEnd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proofErr w:type="spellStart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ТюмГУ</w:t>
      </w:r>
      <w:proofErr w:type="spellEnd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А.В.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 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Кузнецов.</w:t>
      </w:r>
    </w:p>
    <w:p w:rsidR="00A716BA" w:rsidRDefault="00A716BA" w:rsidP="006E7A78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Алексей Валерьевич рассказал </w:t>
      </w:r>
      <w:r w:rsidR="003F7D3D">
        <w:rPr>
          <w:rFonts w:eastAsia="Times New Roman"/>
          <w:color w:val="000000"/>
          <w:spacing w:val="0"/>
          <w:sz w:val="28"/>
          <w:szCs w:val="28"/>
          <w:lang w:eastAsia="ru-RU"/>
        </w:rPr>
        <w:t>собравшимся</w:t>
      </w:r>
      <w:bookmarkStart w:id="0" w:name="_GoBack"/>
      <w:bookmarkEnd w:id="0"/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о том, что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з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аконы Хаммурапи</w:t>
      </w:r>
      <w:r w:rsidR="00685463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- это принципы, которые положены в основу современного права (например, гуманизм уголовного</w:t>
      </w:r>
      <w:r w:rsidR="00EA6EC3">
        <w:rPr>
          <w:rFonts w:eastAsia="Times New Roman"/>
          <w:color w:val="000000"/>
          <w:spacing w:val="0"/>
          <w:sz w:val="28"/>
          <w:szCs w:val="28"/>
          <w:lang w:eastAsia="ru-RU"/>
        </w:rPr>
        <w:t>, семейного и других видов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права). Вавилоняне знали около 40 составов преступления, но многие из них сейчас не признаются таковыми (например, колдовство).</w:t>
      </w:r>
    </w:p>
    <w:p w:rsidR="00585BEF" w:rsidRDefault="00585BEF" w:rsidP="00585BEF">
      <w:pPr>
        <w:tabs>
          <w:tab w:val="left" w:pos="9355"/>
        </w:tabs>
        <w:spacing w:after="0" w:line="240" w:lineRule="auto"/>
        <w:ind w:right="-1" w:firstLine="142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A3" w:rsidRPr="00BC72A3" w:rsidRDefault="00FA26EF" w:rsidP="00EA6EC3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Оценивая влияние далёких источников права на современное законодательство, докладчик отметил, что многие нормы из прошлого дошли до нашего времени, хотя наказание за совершаемые тогда и сейчас преступления заметно разнятся. Если в прошлом смертная казнь всегда была публичной и носила элементы зрелищности, то сегодня это закрытое действие государства по отношению к преступнику, сопровождаемое актом гуманизма, который заключается в введение </w:t>
      </w:r>
      <w:r w:rsidR="00EA6EC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осуждённого в наркотическое состояние, позволяющее не осознавать ему факт реальности наступления смерти. </w:t>
      </w:r>
    </w:p>
    <w:p w:rsidR="00A716BA" w:rsidRDefault="00A716BA" w:rsidP="00FA26EF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>Были освещены вопросы жестокости восточного права, которая заключалась в объективности вменения и применении смертной казни</w:t>
      </w:r>
      <w:r w:rsidR="00FA26EF">
        <w:rPr>
          <w:rFonts w:eastAsia="Times New Roman"/>
          <w:color w:val="000000"/>
          <w:spacing w:val="0"/>
          <w:sz w:val="28"/>
          <w:szCs w:val="28"/>
          <w:lang w:eastAsia="ru-RU"/>
        </w:rPr>
        <w:t>,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проблем</w:t>
      </w:r>
      <w:r w:rsidR="00FA26EF">
        <w:rPr>
          <w:rFonts w:eastAsia="Times New Roman"/>
          <w:color w:val="000000"/>
          <w:spacing w:val="0"/>
          <w:sz w:val="28"/>
          <w:szCs w:val="28"/>
          <w:lang w:eastAsia="ru-RU"/>
        </w:rPr>
        <w:t>а</w:t>
      </w:r>
      <w:r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целесообразности её применения в то время и в настоящее.</w:t>
      </w:r>
    </w:p>
    <w:p w:rsidR="00A716BA" w:rsidRDefault="00EA6EC3" w:rsidP="00EA6EC3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Особое внимание Алексей Валерьевич уделил правам женщин, которые в далёкие годы развития и становления общества являлись предметом торговли, залога, не имели никаких прав на самостоятельность.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П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роводя параллель между </w:t>
      </w:r>
      <w:r w:rsidR="00FA26EF">
        <w:rPr>
          <w:rFonts w:eastAsia="Times New Roman"/>
          <w:color w:val="000000"/>
          <w:spacing w:val="0"/>
          <w:sz w:val="28"/>
          <w:szCs w:val="28"/>
          <w:lang w:eastAsia="ru-RU"/>
        </w:rPr>
        <w:t>прошедшим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и настоящим временем, лектор рассказал о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войнах на востоке и их последствиях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,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об о</w:t>
      </w:r>
      <w:r w:rsidR="00A716BA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тношения между родителями и детьми</w:t>
      </w:r>
      <w:r w:rsidR="006E7A78" w:rsidRPr="00BC72A3"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F608F0" w:rsidRPr="00BC72A3" w:rsidRDefault="00953BE6" w:rsidP="00EA6EC3">
      <w:pPr>
        <w:tabs>
          <w:tab w:val="left" w:pos="9355"/>
        </w:tabs>
        <w:spacing w:after="0" w:line="240" w:lineRule="auto"/>
        <w:ind w:right="-1" w:firstLine="708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Качества лекции, её актуальность собравшиеся оценили бурными аплодисментами по завершению выступления преподавателя.</w:t>
      </w:r>
    </w:p>
    <w:sectPr w:rsidR="00F608F0" w:rsidRPr="00BC72A3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E30"/>
    <w:multiLevelType w:val="multilevel"/>
    <w:tmpl w:val="C74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BA"/>
    <w:rsid w:val="000C612E"/>
    <w:rsid w:val="00171E6D"/>
    <w:rsid w:val="00177D85"/>
    <w:rsid w:val="001F6741"/>
    <w:rsid w:val="002C1349"/>
    <w:rsid w:val="0032083B"/>
    <w:rsid w:val="003F7D3D"/>
    <w:rsid w:val="00585BEF"/>
    <w:rsid w:val="00670369"/>
    <w:rsid w:val="00685463"/>
    <w:rsid w:val="006E7A78"/>
    <w:rsid w:val="0075328F"/>
    <w:rsid w:val="0093674C"/>
    <w:rsid w:val="00953BE6"/>
    <w:rsid w:val="00A716BA"/>
    <w:rsid w:val="00A7197D"/>
    <w:rsid w:val="00AD046C"/>
    <w:rsid w:val="00BC72A3"/>
    <w:rsid w:val="00CE50E5"/>
    <w:rsid w:val="00DA307B"/>
    <w:rsid w:val="00DB28EF"/>
    <w:rsid w:val="00E6153C"/>
    <w:rsid w:val="00EA6EC3"/>
    <w:rsid w:val="00ED7E92"/>
    <w:rsid w:val="00F608F0"/>
    <w:rsid w:val="00FA26E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69D5"/>
  <w15:docId w15:val="{B603C01F-A0D2-480B-9505-CD15655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6BA"/>
  </w:style>
  <w:style w:type="paragraph" w:styleId="a3">
    <w:name w:val="Balloon Text"/>
    <w:basedOn w:val="a"/>
    <w:link w:val="a4"/>
    <w:uiPriority w:val="99"/>
    <w:semiHidden/>
    <w:unhideWhenUsed/>
    <w:rsid w:val="00F608F0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F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237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11</cp:revision>
  <cp:lastPrinted>2018-02-13T03:26:00Z</cp:lastPrinted>
  <dcterms:created xsi:type="dcterms:W3CDTF">2017-11-23T07:14:00Z</dcterms:created>
  <dcterms:modified xsi:type="dcterms:W3CDTF">2018-02-13T03:52:00Z</dcterms:modified>
</cp:coreProperties>
</file>