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FB4" w:rsidRDefault="00337FB4" w:rsidP="00F64190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Осуждение несовершеннолетнего – крайняя мера воздействия</w:t>
      </w:r>
    </w:p>
    <w:p w:rsidR="00034338" w:rsidRPr="005B0F56" w:rsidRDefault="00034338" w:rsidP="00F64190">
      <w:pPr>
        <w:spacing w:line="240" w:lineRule="auto"/>
        <w:jc w:val="center"/>
        <w:rPr>
          <w:b/>
          <w:szCs w:val="28"/>
        </w:rPr>
      </w:pPr>
    </w:p>
    <w:p w:rsidR="009C452E" w:rsidRPr="005B0F56" w:rsidRDefault="00337FB4" w:rsidP="00F64190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23 марта 2018 года в </w:t>
      </w:r>
      <w:r w:rsidRPr="005B0F56">
        <w:rPr>
          <w:szCs w:val="28"/>
        </w:rPr>
        <w:t>зале заседаний администрации</w:t>
      </w:r>
      <w:r>
        <w:rPr>
          <w:szCs w:val="28"/>
        </w:rPr>
        <w:t xml:space="preserve"> Упоровского района состоялся традиционный открытый урок права, участники которого рассмотрели вопросы привлечения к уголовной ответственности несовершеннолетних</w:t>
      </w:r>
      <w:r w:rsidR="009C452E" w:rsidRPr="005B0F56">
        <w:rPr>
          <w:szCs w:val="28"/>
        </w:rPr>
        <w:t>.</w:t>
      </w:r>
    </w:p>
    <w:p w:rsidR="00337FB4" w:rsidRDefault="009C452E" w:rsidP="00F64190">
      <w:pPr>
        <w:spacing w:line="240" w:lineRule="auto"/>
        <w:ind w:firstLine="708"/>
        <w:rPr>
          <w:szCs w:val="28"/>
        </w:rPr>
      </w:pPr>
      <w:r w:rsidRPr="005B0F56">
        <w:rPr>
          <w:szCs w:val="28"/>
        </w:rPr>
        <w:t>Встречу открыл</w:t>
      </w:r>
      <w:r w:rsidR="005B0F56" w:rsidRPr="005B0F56">
        <w:rPr>
          <w:szCs w:val="28"/>
        </w:rPr>
        <w:t>а</w:t>
      </w:r>
      <w:r w:rsidRPr="005B0F56">
        <w:rPr>
          <w:szCs w:val="28"/>
        </w:rPr>
        <w:t xml:space="preserve"> </w:t>
      </w:r>
      <w:r w:rsidR="005B0F56" w:rsidRPr="005B0F56">
        <w:rPr>
          <w:szCs w:val="28"/>
        </w:rPr>
        <w:t xml:space="preserve">заместитель </w:t>
      </w:r>
      <w:r w:rsidRPr="005B0F56">
        <w:rPr>
          <w:szCs w:val="28"/>
        </w:rPr>
        <w:t>глав</w:t>
      </w:r>
      <w:r w:rsidR="005B0F56" w:rsidRPr="005B0F56">
        <w:rPr>
          <w:szCs w:val="28"/>
        </w:rPr>
        <w:t>ы</w:t>
      </w:r>
      <w:r w:rsidRPr="005B0F56">
        <w:rPr>
          <w:szCs w:val="28"/>
        </w:rPr>
        <w:t xml:space="preserve"> </w:t>
      </w:r>
      <w:r w:rsidR="005B0F56" w:rsidRPr="005B0F56">
        <w:rPr>
          <w:szCs w:val="28"/>
        </w:rPr>
        <w:t>по социальным вопросам С.</w:t>
      </w:r>
      <w:r w:rsidRPr="005B0F56">
        <w:rPr>
          <w:szCs w:val="28"/>
        </w:rPr>
        <w:t>Л.</w:t>
      </w:r>
      <w:r w:rsidR="005B0F56" w:rsidRPr="005B0F56">
        <w:rPr>
          <w:szCs w:val="28"/>
        </w:rPr>
        <w:t> Ожгибесова</w:t>
      </w:r>
      <w:r w:rsidRPr="005B0F56">
        <w:rPr>
          <w:szCs w:val="28"/>
        </w:rPr>
        <w:t xml:space="preserve">. </w:t>
      </w:r>
      <w:r w:rsidR="005B0F56" w:rsidRPr="005B0F56">
        <w:rPr>
          <w:szCs w:val="28"/>
        </w:rPr>
        <w:t xml:space="preserve">Светлана </w:t>
      </w:r>
      <w:r w:rsidRPr="005B0F56">
        <w:rPr>
          <w:szCs w:val="28"/>
        </w:rPr>
        <w:t>Леонид</w:t>
      </w:r>
      <w:r w:rsidR="005B0F56" w:rsidRPr="005B0F56">
        <w:rPr>
          <w:szCs w:val="28"/>
        </w:rPr>
        <w:t>овна</w:t>
      </w:r>
      <w:r w:rsidRPr="005B0F56">
        <w:rPr>
          <w:szCs w:val="28"/>
        </w:rPr>
        <w:t xml:space="preserve"> коротко рассказал</w:t>
      </w:r>
      <w:r w:rsidR="005B0F56" w:rsidRPr="005B0F56">
        <w:rPr>
          <w:szCs w:val="28"/>
        </w:rPr>
        <w:t>а</w:t>
      </w:r>
      <w:r w:rsidRPr="005B0F56">
        <w:rPr>
          <w:szCs w:val="28"/>
        </w:rPr>
        <w:t xml:space="preserve"> собравшимся о ситуации в районе, поделил</w:t>
      </w:r>
      <w:r w:rsidR="005B0F56" w:rsidRPr="005B0F56">
        <w:rPr>
          <w:szCs w:val="28"/>
        </w:rPr>
        <w:t>ась</w:t>
      </w:r>
      <w:r w:rsidRPr="005B0F56">
        <w:rPr>
          <w:szCs w:val="28"/>
        </w:rPr>
        <w:t xml:space="preserve"> успехами и достижениями, о</w:t>
      </w:r>
      <w:r w:rsidR="005B0F56" w:rsidRPr="005B0F56">
        <w:rPr>
          <w:szCs w:val="28"/>
        </w:rPr>
        <w:t>звучила</w:t>
      </w:r>
      <w:r w:rsidRPr="005B0F56">
        <w:rPr>
          <w:szCs w:val="28"/>
        </w:rPr>
        <w:t xml:space="preserve"> основные направления деятельности администрации</w:t>
      </w:r>
      <w:r w:rsidR="00337FB4">
        <w:rPr>
          <w:szCs w:val="28"/>
        </w:rPr>
        <w:t xml:space="preserve">, рассказала о той работе, которую проводят органы местного самоуправления совместно с правоохранительными </w:t>
      </w:r>
      <w:r w:rsidR="00B57ECC">
        <w:rPr>
          <w:szCs w:val="28"/>
        </w:rPr>
        <w:t>структурами района</w:t>
      </w:r>
      <w:r w:rsidR="00337FB4">
        <w:rPr>
          <w:szCs w:val="28"/>
        </w:rPr>
        <w:t xml:space="preserve"> в вопрос</w:t>
      </w:r>
      <w:r w:rsidR="00B57ECC">
        <w:rPr>
          <w:szCs w:val="28"/>
        </w:rPr>
        <w:t>е</w:t>
      </w:r>
      <w:r w:rsidR="00337FB4">
        <w:rPr>
          <w:szCs w:val="28"/>
        </w:rPr>
        <w:t xml:space="preserve"> профилактики и предупреждений детских преступ</w:t>
      </w:r>
      <w:r w:rsidR="00B57ECC">
        <w:rPr>
          <w:szCs w:val="28"/>
        </w:rPr>
        <w:t>л</w:t>
      </w:r>
      <w:r w:rsidR="00337FB4">
        <w:rPr>
          <w:szCs w:val="28"/>
        </w:rPr>
        <w:t>ений.</w:t>
      </w:r>
    </w:p>
    <w:p w:rsidR="00B57ECC" w:rsidRPr="00B83408" w:rsidRDefault="00B57ECC" w:rsidP="00B57ECC">
      <w:pPr>
        <w:spacing w:line="240" w:lineRule="auto"/>
        <w:ind w:firstLine="709"/>
        <w:rPr>
          <w:color w:val="000000"/>
        </w:rPr>
      </w:pPr>
      <w:r w:rsidRPr="00B83408">
        <w:t xml:space="preserve">От имени партнёров программы правового просвещения к собравшимся обратился исполнительный директор Тюменской региональной общественной организации выпускников </w:t>
      </w:r>
      <w:proofErr w:type="spellStart"/>
      <w:r w:rsidRPr="00B83408">
        <w:t>ТюмГУ</w:t>
      </w:r>
      <w:proofErr w:type="spellEnd"/>
      <w:r w:rsidRPr="00B83408">
        <w:t xml:space="preserve"> В.В. Ивочкин. Валерий Викторович проинформировал, что 6 февраля состоялось заседание </w:t>
      </w:r>
      <w:r w:rsidRPr="00B83408">
        <w:rPr>
          <w:color w:val="000000"/>
        </w:rPr>
        <w:t>Совета при Тюменской областной Думе по повышению правовой культуры и юридической грамотности населения области, на котором, по инициативе правления, п</w:t>
      </w:r>
      <w:r w:rsidRPr="00B83408">
        <w:t xml:space="preserve">резидент организации выпускников Н.М. Добрынин и исполнительный директор В.В. Ивочкин детально проинформировали участников </w:t>
      </w:r>
      <w:r w:rsidRPr="00B83408">
        <w:rPr>
          <w:rFonts w:cs="Arial"/>
        </w:rPr>
        <w:t>«</w:t>
      </w:r>
      <w:r w:rsidRPr="00B83408">
        <w:t>Об опыте работы и взаимодействии общественных организаций с органами государственной власти и управления в реализации Программы правового просвещения учащихся общеобразовательных учреждений Тюменской области, Ханты-Мансийского автономного округа - Югры и Ямало-Ненецкого автономного округа».</w:t>
      </w:r>
      <w:r w:rsidRPr="00B83408">
        <w:rPr>
          <w:color w:val="000000"/>
        </w:rPr>
        <w:t xml:space="preserve"> </w:t>
      </w:r>
    </w:p>
    <w:p w:rsidR="00337FB4" w:rsidRDefault="00B57ECC" w:rsidP="00B57ECC">
      <w:pPr>
        <w:spacing w:line="240" w:lineRule="auto"/>
        <w:rPr>
          <w:szCs w:val="28"/>
        </w:rPr>
      </w:pPr>
      <w:r>
        <w:rPr>
          <w:noProof/>
        </w:rPr>
        <w:drawing>
          <wp:inline distT="0" distB="0" distL="0" distR="0">
            <wp:extent cx="5939790" cy="395887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B4" w:rsidRDefault="00337FB4" w:rsidP="00F64190">
      <w:pPr>
        <w:spacing w:line="240" w:lineRule="auto"/>
        <w:ind w:firstLine="708"/>
        <w:rPr>
          <w:szCs w:val="28"/>
        </w:rPr>
      </w:pPr>
    </w:p>
    <w:p w:rsidR="00337FB4" w:rsidRDefault="00337FB4" w:rsidP="00F64190">
      <w:pPr>
        <w:spacing w:line="240" w:lineRule="auto"/>
        <w:ind w:firstLine="708"/>
        <w:rPr>
          <w:szCs w:val="28"/>
        </w:rPr>
      </w:pPr>
    </w:p>
    <w:p w:rsidR="00B57ECC" w:rsidRDefault="00B57ECC" w:rsidP="00B57ECC">
      <w:pPr>
        <w:spacing w:line="240" w:lineRule="auto"/>
        <w:ind w:firstLine="709"/>
      </w:pPr>
      <w:r w:rsidRPr="00B83408">
        <w:lastRenderedPageBreak/>
        <w:t>Выступающий озвучил основные направления работы, назвал партнёров реализуемой программы, раскрыл цели и задачи проводимого мероприятия, рассказал о реализации Тюменским государственным университетом программы 5-100, о комфортных условиях для учёбы и досуга студентов, о специальностях, которые они могут получить в университете</w:t>
      </w:r>
      <w:r>
        <w:t>;</w:t>
      </w:r>
      <w:r w:rsidRPr="00B83408">
        <w:t xml:space="preserve"> проинформировал собравшихся о конкурсе творческих работ, посвящённом 100-летию со дня рождения А.И. Солженицына «Как нам обустроить Россию (посильные соображения)», который проходит с сентября 2017 года и завершится в ноябре 2018 года</w:t>
      </w:r>
      <w:r>
        <w:t>,</w:t>
      </w:r>
      <w:r w:rsidRPr="00B83408">
        <w:t xml:space="preserve"> призвал </w:t>
      </w:r>
      <w:r w:rsidR="00724F5A">
        <w:t xml:space="preserve">присутствующих </w:t>
      </w:r>
      <w:r w:rsidRPr="00B83408">
        <w:t>школьников</w:t>
      </w:r>
      <w:r>
        <w:t xml:space="preserve"> </w:t>
      </w:r>
      <w:r w:rsidRPr="00B83408">
        <w:t>к активному участию в нём; назвал фамилии наиболее успешных выпускников университета.</w:t>
      </w:r>
    </w:p>
    <w:p w:rsidR="00B57ECC" w:rsidRDefault="00B57ECC" w:rsidP="00B57ECC">
      <w:pPr>
        <w:spacing w:line="240" w:lineRule="auto"/>
        <w:ind w:firstLine="709"/>
      </w:pPr>
      <w:r>
        <w:t>О практике рассмотрения дел по привлечению к уголовной ответственности несовершеннолетних на территории Упоровского района собравшимся рассказала заместитель председателя Заводоуковского районного</w:t>
      </w:r>
      <w:r w:rsidR="00724F5A">
        <w:t xml:space="preserve"> суда М.Г. Белоголова. Марина Геннадьевна привела цифры о рассмотренных делах в прошедшем году: 28 уголовных дел было рассмотрено в отношении 46 несовершеннолетних, одному из которых было меньше 16 лет. Он совершил особо тяжкое преступление и был направлен в места лишения свободы. В основном подростки совершают преступления в возрасте от 16 до 18 лет. </w:t>
      </w:r>
      <w:r w:rsidR="00A21518">
        <w:t>Выступающая акцентировала внимание</w:t>
      </w:r>
      <w:r w:rsidR="00E614AC">
        <w:t xml:space="preserve"> собравшихся</w:t>
      </w:r>
      <w:r w:rsidR="00724F5A">
        <w:t xml:space="preserve">, что при рассмотрении таких уголовных дел суд выясняет все обстоятельства, приведшие ребёнка на скамью подсудимых: изучаются условия проживания в семье, отношение к учёбе и обстановка в школе. </w:t>
      </w:r>
    </w:p>
    <w:p w:rsidR="008D58DA" w:rsidRDefault="006F34AB" w:rsidP="008D58DA">
      <w:pPr>
        <w:spacing w:line="240" w:lineRule="auto"/>
      </w:pPr>
      <w:r>
        <w:rPr>
          <w:noProof/>
        </w:rPr>
        <w:drawing>
          <wp:inline distT="0" distB="0" distL="0" distR="0">
            <wp:extent cx="5939790" cy="395887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AC" w:rsidRPr="00E614AC" w:rsidRDefault="00E614AC" w:rsidP="00B57ECC">
      <w:pPr>
        <w:spacing w:line="240" w:lineRule="auto"/>
        <w:ind w:firstLine="709"/>
      </w:pPr>
      <w:r>
        <w:t xml:space="preserve">Российское законодательство предусматривает различные меры принуждения для несовершеннолетних, поэтому мера наказания всегда зависит от степени тяжести совершённого преступления: дело может быть прекращено за примирением сторон; подсудимый освобождается </w:t>
      </w:r>
      <w:r>
        <w:lastRenderedPageBreak/>
        <w:t xml:space="preserve">от уголовной ответственности в связи с назначением штрафа, который, как правило, уплачивают родители; могут быть назначены обязательные работы с ограничением свободы; </w:t>
      </w:r>
      <w:proofErr w:type="gramStart"/>
      <w:r>
        <w:t>ребёнка</w:t>
      </w:r>
      <w:proofErr w:type="gramEnd"/>
      <w:r>
        <w:t xml:space="preserve"> могут направить в специальное учреждение для подростков. Осуждение к лишению свободы</w:t>
      </w:r>
      <w:r w:rsidR="008D58DA">
        <w:t xml:space="preserve"> </w:t>
      </w:r>
      <w:r>
        <w:t>- крайняя мера и выносится такой суровый приговор за определённые преступления, когда другие наказания не могут быть применены.</w:t>
      </w:r>
    </w:p>
    <w:p w:rsidR="008D58DA" w:rsidRDefault="008D58DA" w:rsidP="00F64190">
      <w:pPr>
        <w:spacing w:line="240" w:lineRule="auto"/>
        <w:rPr>
          <w:szCs w:val="28"/>
        </w:rPr>
      </w:pPr>
      <w:r>
        <w:rPr>
          <w:szCs w:val="28"/>
        </w:rPr>
        <w:tab/>
        <w:t>Марина Геннадьевна рассказала учащимся, что с 1 июня 2018 года в городских и районных судах вводится институт присяжных заседателей</w:t>
      </w:r>
      <w:r w:rsidR="006F34AB">
        <w:rPr>
          <w:szCs w:val="28"/>
        </w:rPr>
        <w:t>,</w:t>
      </w:r>
      <w:r>
        <w:rPr>
          <w:szCs w:val="28"/>
        </w:rPr>
        <w:t xml:space="preserve"> </w:t>
      </w:r>
      <w:r w:rsidR="006F34AB">
        <w:rPr>
          <w:szCs w:val="28"/>
        </w:rPr>
        <w:t>р</w:t>
      </w:r>
      <w:r>
        <w:rPr>
          <w:szCs w:val="28"/>
        </w:rPr>
        <w:t>анее такой участник судебного процесса формировался только на уровне субъекта федерации.</w:t>
      </w:r>
    </w:p>
    <w:p w:rsidR="00C737BD" w:rsidRPr="005B0F56" w:rsidRDefault="008D58DA" w:rsidP="00F64190">
      <w:pPr>
        <w:spacing w:line="240" w:lineRule="auto"/>
        <w:rPr>
          <w:szCs w:val="28"/>
        </w:rPr>
      </w:pPr>
      <w:r>
        <w:rPr>
          <w:szCs w:val="28"/>
        </w:rPr>
        <w:tab/>
        <w:t xml:space="preserve">В ходе состоявшейся дискуссии перед собравшимися выступили председатель комитета по образованию Упоровского района Т.Г. Завьялова и </w:t>
      </w:r>
      <w:r>
        <w:rPr>
          <w:szCs w:val="28"/>
        </w:rPr>
        <w:t xml:space="preserve">ответственный секретарь комиссии по делам несовершеннолетних и защите их прав </w:t>
      </w:r>
      <w:r w:rsidR="006F34AB">
        <w:rPr>
          <w:szCs w:val="28"/>
        </w:rPr>
        <w:t>М.И. </w:t>
      </w:r>
      <w:r>
        <w:rPr>
          <w:szCs w:val="28"/>
        </w:rPr>
        <w:t>Тимофеева</w:t>
      </w:r>
      <w:bookmarkStart w:id="0" w:name="_GoBack"/>
      <w:bookmarkEnd w:id="0"/>
      <w:r>
        <w:rPr>
          <w:szCs w:val="28"/>
        </w:rPr>
        <w:t>.</w:t>
      </w:r>
    </w:p>
    <w:p w:rsidR="0052227C" w:rsidRPr="005B0F56" w:rsidRDefault="006F34AB" w:rsidP="008D58DA">
      <w:pPr>
        <w:spacing w:line="240" w:lineRule="auto"/>
        <w:rPr>
          <w:szCs w:val="28"/>
        </w:rPr>
      </w:pPr>
      <w:r>
        <w:rPr>
          <w:noProof/>
        </w:rPr>
        <w:drawing>
          <wp:inline distT="0" distB="0" distL="0" distR="0">
            <wp:extent cx="5939790" cy="395887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2E" w:rsidRPr="005B0F56" w:rsidRDefault="009C452E" w:rsidP="0052227C">
      <w:pPr>
        <w:spacing w:line="240" w:lineRule="auto"/>
        <w:ind w:firstLine="709"/>
        <w:jc w:val="right"/>
        <w:rPr>
          <w:szCs w:val="28"/>
        </w:rPr>
      </w:pPr>
    </w:p>
    <w:sectPr w:rsidR="009C452E" w:rsidRPr="005B0F56" w:rsidSect="0003433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52E"/>
    <w:rsid w:val="0000775B"/>
    <w:rsid w:val="00033F04"/>
    <w:rsid w:val="00034338"/>
    <w:rsid w:val="000A51C4"/>
    <w:rsid w:val="001055E7"/>
    <w:rsid w:val="001163BC"/>
    <w:rsid w:val="00187A2D"/>
    <w:rsid w:val="00283599"/>
    <w:rsid w:val="00304480"/>
    <w:rsid w:val="003136E1"/>
    <w:rsid w:val="00337FB4"/>
    <w:rsid w:val="00473435"/>
    <w:rsid w:val="004F2F13"/>
    <w:rsid w:val="00504E53"/>
    <w:rsid w:val="0052227C"/>
    <w:rsid w:val="005309B5"/>
    <w:rsid w:val="00533FFD"/>
    <w:rsid w:val="00556B90"/>
    <w:rsid w:val="0058759A"/>
    <w:rsid w:val="005B0F56"/>
    <w:rsid w:val="00630A0D"/>
    <w:rsid w:val="0066722C"/>
    <w:rsid w:val="006F34AB"/>
    <w:rsid w:val="00724F5A"/>
    <w:rsid w:val="00791611"/>
    <w:rsid w:val="007E164B"/>
    <w:rsid w:val="00823BCC"/>
    <w:rsid w:val="00867388"/>
    <w:rsid w:val="00877466"/>
    <w:rsid w:val="008D07C5"/>
    <w:rsid w:val="008D58DA"/>
    <w:rsid w:val="008E1D9B"/>
    <w:rsid w:val="00982BDC"/>
    <w:rsid w:val="009C452E"/>
    <w:rsid w:val="00A21518"/>
    <w:rsid w:val="00A63E38"/>
    <w:rsid w:val="00AC23DB"/>
    <w:rsid w:val="00B27634"/>
    <w:rsid w:val="00B57ECC"/>
    <w:rsid w:val="00B6250C"/>
    <w:rsid w:val="00B840D1"/>
    <w:rsid w:val="00B94D9F"/>
    <w:rsid w:val="00C0353B"/>
    <w:rsid w:val="00C43C16"/>
    <w:rsid w:val="00C737BD"/>
    <w:rsid w:val="00CA06DF"/>
    <w:rsid w:val="00D75296"/>
    <w:rsid w:val="00DC50ED"/>
    <w:rsid w:val="00E52EDE"/>
    <w:rsid w:val="00E614AC"/>
    <w:rsid w:val="00ED1E25"/>
    <w:rsid w:val="00F2459B"/>
    <w:rsid w:val="00F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D681"/>
  <w15:docId w15:val="{48AA97B6-8E0C-44A4-A53F-9CC4C61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Ивочкин</cp:lastModifiedBy>
  <cp:revision>6</cp:revision>
  <cp:lastPrinted>2018-03-25T03:46:00Z</cp:lastPrinted>
  <dcterms:created xsi:type="dcterms:W3CDTF">2016-03-17T07:09:00Z</dcterms:created>
  <dcterms:modified xsi:type="dcterms:W3CDTF">2018-03-25T03:49:00Z</dcterms:modified>
</cp:coreProperties>
</file>