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9" w:rsidRPr="007661BC" w:rsidRDefault="00944793" w:rsidP="00095029">
      <w:pPr>
        <w:spacing w:line="240" w:lineRule="auto"/>
        <w:rPr>
          <w:b/>
        </w:rPr>
      </w:pPr>
      <w:r>
        <w:rPr>
          <w:b/>
        </w:rPr>
        <w:t>Административная и уголовная о</w:t>
      </w:r>
      <w:r w:rsidR="006C1CDE" w:rsidRPr="007661BC">
        <w:rPr>
          <w:b/>
        </w:rPr>
        <w:t xml:space="preserve">тветственность </w:t>
      </w:r>
      <w:r w:rsidR="0015126A">
        <w:rPr>
          <w:b/>
        </w:rPr>
        <w:t>несовершеннолетних</w:t>
      </w:r>
    </w:p>
    <w:p w:rsidR="00601BF3" w:rsidRPr="007661BC" w:rsidRDefault="00601BF3" w:rsidP="00095029">
      <w:pPr>
        <w:spacing w:line="240" w:lineRule="auto"/>
        <w:rPr>
          <w:b/>
        </w:rPr>
      </w:pPr>
    </w:p>
    <w:p w:rsidR="00E976A7" w:rsidRPr="007661BC" w:rsidRDefault="00944793" w:rsidP="00095029">
      <w:pPr>
        <w:spacing w:line="240" w:lineRule="auto"/>
        <w:ind w:firstLine="708"/>
        <w:jc w:val="both"/>
      </w:pPr>
      <w:r>
        <w:t xml:space="preserve">20 </w:t>
      </w:r>
      <w:r w:rsidR="006C1CDE" w:rsidRPr="007661BC">
        <w:t xml:space="preserve">сентября </w:t>
      </w:r>
      <w:r>
        <w:t xml:space="preserve">более 80 школьников Исетского района собрались </w:t>
      </w:r>
      <w:r w:rsidR="00601BF3" w:rsidRPr="007661BC">
        <w:t>в</w:t>
      </w:r>
      <w:r>
        <w:t xml:space="preserve"> большом зале</w:t>
      </w:r>
      <w:r w:rsidR="00601BF3" w:rsidRPr="007661BC">
        <w:t xml:space="preserve"> </w:t>
      </w:r>
      <w:r>
        <w:t>А</w:t>
      </w:r>
      <w:r w:rsidR="00E976A7" w:rsidRPr="007661BC">
        <w:t xml:space="preserve">дминистрации </w:t>
      </w:r>
      <w:r>
        <w:t>Исетского</w:t>
      </w:r>
      <w:r w:rsidR="00E976A7" w:rsidRPr="007661BC">
        <w:t xml:space="preserve"> района</w:t>
      </w:r>
      <w:r>
        <w:t xml:space="preserve">. </w:t>
      </w:r>
    </w:p>
    <w:p w:rsidR="00944793" w:rsidRDefault="00944793" w:rsidP="006C1CDE">
      <w:pPr>
        <w:spacing w:line="240" w:lineRule="auto"/>
        <w:ind w:firstLine="708"/>
        <w:jc w:val="both"/>
      </w:pPr>
      <w:r>
        <w:t>С приветственным словом к собравшимся обратилась заместитель главы администрации района по социальным вопросам О.А. </w:t>
      </w:r>
      <w:proofErr w:type="spellStart"/>
      <w:r>
        <w:t>Солобоева</w:t>
      </w:r>
      <w:proofErr w:type="spellEnd"/>
      <w:r>
        <w:t>. Ольга Алексеевна отметила, что подобные встречи становятся доброй традицией и пожелала собравшимся конструктивной работы.</w:t>
      </w:r>
    </w:p>
    <w:p w:rsidR="00E976A7" w:rsidRPr="007661BC" w:rsidRDefault="00944793" w:rsidP="00944793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299835" cy="419884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DE" w:rsidRPr="007661BC" w:rsidRDefault="006C1CDE" w:rsidP="006C1CDE">
      <w:pPr>
        <w:spacing w:line="240" w:lineRule="auto"/>
        <w:ind w:firstLine="708"/>
        <w:jc w:val="both"/>
      </w:pPr>
      <w:r w:rsidRPr="007661BC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7661BC">
        <w:t>ТюмГУ</w:t>
      </w:r>
      <w:proofErr w:type="spellEnd"/>
      <w:r w:rsidRPr="007661BC">
        <w:t xml:space="preserve"> В.В. Ивочкин. Валерий Викторович озвучил итоги прошедших 4 лет реализации Программы, назвал её партнёров,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</w:t>
      </w:r>
      <w:proofErr w:type="spellStart"/>
      <w:r w:rsidRPr="007661BC">
        <w:t>ТюмГУ</w:t>
      </w:r>
      <w:proofErr w:type="spellEnd"/>
      <w:r w:rsidRPr="007661BC">
        <w:t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федеральных, приведя в качестве примера бывшего Губернатора Тюменской области В.В. Якушева, занявшего в мае этого года пост Министра строительства и ЖКХ Российской Федерации; проинформировал собравшихся о II этапе конкурса творческих работ, посвящённого 100-летию со дня рождения А.И. Солженицына «Как нам обустроить Россию (посильные соображения)», который проходит с 1 мая по 20 октября и завершится общеобластным форумом школьников 15 ноября в Большом зале заседаний Тюменской областной Думы.</w:t>
      </w:r>
    </w:p>
    <w:p w:rsidR="00275FE4" w:rsidRDefault="006C1CDE" w:rsidP="006C1CDE">
      <w:pPr>
        <w:spacing w:line="240" w:lineRule="auto"/>
        <w:ind w:firstLine="708"/>
        <w:jc w:val="both"/>
      </w:pPr>
      <w:r w:rsidRPr="007661BC">
        <w:t>О правах, обязанностях, ответственности</w:t>
      </w:r>
      <w:r w:rsidR="00944793">
        <w:t>,</w:t>
      </w:r>
      <w:r w:rsidRPr="007661BC">
        <w:t xml:space="preserve"> несовершеннолетних и родителей рассказала собравшимся и</w:t>
      </w:r>
      <w:r w:rsidR="003C2510" w:rsidRPr="007661BC">
        <w:t>сполняющий обязанности</w:t>
      </w:r>
      <w:r w:rsidRPr="007661BC">
        <w:t xml:space="preserve"> прокурора района </w:t>
      </w:r>
      <w:r w:rsidR="007661BC">
        <w:t>Н.</w:t>
      </w:r>
      <w:r w:rsidR="00944793">
        <w:t>П</w:t>
      </w:r>
      <w:r w:rsidR="007661BC">
        <w:t>. </w:t>
      </w:r>
      <w:r w:rsidR="00944793">
        <w:t>Тимофеева</w:t>
      </w:r>
      <w:r w:rsidRPr="007661BC">
        <w:t>.</w:t>
      </w:r>
      <w:r w:rsidR="003C2510" w:rsidRPr="007661BC">
        <w:t xml:space="preserve"> В </w:t>
      </w:r>
      <w:r w:rsidR="00944793">
        <w:t>самом начале своего</w:t>
      </w:r>
      <w:r w:rsidR="003C2510" w:rsidRPr="007661BC">
        <w:t xml:space="preserve"> выступлени</w:t>
      </w:r>
      <w:r w:rsidR="00275FE4">
        <w:t>я</w:t>
      </w:r>
      <w:r w:rsidR="003C2510" w:rsidRPr="007661BC">
        <w:t xml:space="preserve"> На</w:t>
      </w:r>
      <w:r w:rsidR="00275FE4">
        <w:t xml:space="preserve">дежда Петровна </w:t>
      </w:r>
      <w:r w:rsidR="00762419">
        <w:lastRenderedPageBreak/>
        <w:t>назвала</w:t>
      </w:r>
      <w:r w:rsidR="00275FE4">
        <w:t xml:space="preserve"> виды и сроки наступления уголовной и административной ответственности, </w:t>
      </w:r>
      <w:r w:rsidR="00762419">
        <w:t>озвучила</w:t>
      </w:r>
      <w:r w:rsidR="00275FE4">
        <w:t xml:space="preserve"> наиболее часто совершаемы</w:t>
      </w:r>
      <w:r w:rsidR="000C45FE">
        <w:t>е</w:t>
      </w:r>
      <w:r w:rsidR="00275FE4">
        <w:t xml:space="preserve"> на территории района </w:t>
      </w:r>
      <w:r w:rsidR="00762419">
        <w:t>противоправны</w:t>
      </w:r>
      <w:r w:rsidR="000C45FE">
        <w:t>е</w:t>
      </w:r>
      <w:r w:rsidR="00762419">
        <w:t xml:space="preserve"> деяни</w:t>
      </w:r>
      <w:r w:rsidR="000C45FE">
        <w:t>я</w:t>
      </w:r>
      <w:r w:rsidR="00275FE4">
        <w:t>: кражи, угоны транспортных средств, хулиганство</w:t>
      </w:r>
      <w:r w:rsidR="00762419">
        <w:t xml:space="preserve">. В качестве примера прокурор рассказала о преступной группе малолетних жителей района, которые </w:t>
      </w:r>
      <w:r w:rsidR="000C45FE">
        <w:t xml:space="preserve">совершили ряд преступлений; двое из них направлены в места лишения свободы. Эта мера вынужденная и применяется она только в самом крайнем случае, когда другие способы воздействия исчерпаны и не принесли положительного результата. Не всегда ответственность за </w:t>
      </w:r>
      <w:r w:rsidR="00FE50C7">
        <w:t>допущенные</w:t>
      </w:r>
      <w:r w:rsidR="000C45FE">
        <w:t xml:space="preserve"> правонарушения или преступления несут сами виновники: за совершённую кражу ребёнком, которому от роду всего 7 лет, наказание понесли его родители.</w:t>
      </w:r>
    </w:p>
    <w:p w:rsidR="00275FE4" w:rsidRDefault="00185927" w:rsidP="00185927">
      <w:pPr>
        <w:spacing w:line="240" w:lineRule="auto"/>
        <w:ind w:firstLine="708"/>
        <w:jc w:val="both"/>
      </w:pPr>
      <w:r>
        <w:t xml:space="preserve">Далее выступающая рассказала ученикам о полномочиях прокуратуры, в число которых входят надзор за соблюдением законодательства, </w:t>
      </w:r>
      <w:r w:rsidR="00BD7637">
        <w:t xml:space="preserve">за деятельностью полиции, </w:t>
      </w:r>
      <w:bookmarkStart w:id="0" w:name="_GoBack"/>
      <w:bookmarkEnd w:id="0"/>
      <w:r>
        <w:t xml:space="preserve">выступление в суде в качестве государственного обвинителя, проверка заявлений родителей о нарушении прав их детей, работа с письмами и обращениями граждан. Одно из направлений работы-подготовка будущих кадров. Прокуратура предоставляет возможность прохождения практики старшеклассникам, которые решили связать свою судьбу с работой в правоохранительном органе. В качестве примера Надежда Петровна рассказала о школьнике, который 1,5 года работал общественным помощником, поступил в ВУЗ и вернулся на работу в родные края. </w:t>
      </w:r>
    </w:p>
    <w:p w:rsidR="00BD7637" w:rsidRDefault="00BD7637" w:rsidP="00BD7637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299835" cy="22899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27" w:rsidRDefault="00BD7637" w:rsidP="00185927">
      <w:pPr>
        <w:spacing w:line="240" w:lineRule="auto"/>
        <w:ind w:firstLine="708"/>
        <w:jc w:val="both"/>
      </w:pPr>
      <w:r>
        <w:t>В ходе выступления прокурора участники задавали вопросы о различиях УК и УПК, о работе и полномочиях детективов, рассматриваются ли поступившие анонимные обращения и по всем ли дают ответ, о праве собственности на земельный участок и кому будут принадлежать обнаруженные на нём природные богатства, например нефть.</w:t>
      </w:r>
    </w:p>
    <w:p w:rsidR="00BD7637" w:rsidRDefault="00BD7637" w:rsidP="00185927">
      <w:pPr>
        <w:spacing w:line="240" w:lineRule="auto"/>
        <w:ind w:firstLine="708"/>
        <w:jc w:val="both"/>
      </w:pPr>
      <w:r>
        <w:t>Завершилась встреча традиционным фото на память, после которого несколько учеников пообщались с прокурором лично, задав интересующие их вопросы.</w:t>
      </w:r>
    </w:p>
    <w:sectPr w:rsidR="00BD7637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C45FE"/>
    <w:rsid w:val="000F3490"/>
    <w:rsid w:val="00110BAC"/>
    <w:rsid w:val="001160E3"/>
    <w:rsid w:val="00125697"/>
    <w:rsid w:val="0015126A"/>
    <w:rsid w:val="001579AA"/>
    <w:rsid w:val="00172A36"/>
    <w:rsid w:val="00185927"/>
    <w:rsid w:val="00186D30"/>
    <w:rsid w:val="00197EEE"/>
    <w:rsid w:val="001D2EBF"/>
    <w:rsid w:val="001F394A"/>
    <w:rsid w:val="002030ED"/>
    <w:rsid w:val="0021700C"/>
    <w:rsid w:val="002260CA"/>
    <w:rsid w:val="00241214"/>
    <w:rsid w:val="00275FE4"/>
    <w:rsid w:val="00281DC9"/>
    <w:rsid w:val="002A2DDC"/>
    <w:rsid w:val="002F699C"/>
    <w:rsid w:val="00312A89"/>
    <w:rsid w:val="003831AA"/>
    <w:rsid w:val="003853AE"/>
    <w:rsid w:val="003C2510"/>
    <w:rsid w:val="003C5E7A"/>
    <w:rsid w:val="004063E9"/>
    <w:rsid w:val="0041705A"/>
    <w:rsid w:val="00490EDD"/>
    <w:rsid w:val="004919D6"/>
    <w:rsid w:val="004970C5"/>
    <w:rsid w:val="00502B8B"/>
    <w:rsid w:val="00565FE2"/>
    <w:rsid w:val="005A590B"/>
    <w:rsid w:val="005D2208"/>
    <w:rsid w:val="005F0A8D"/>
    <w:rsid w:val="005F4D08"/>
    <w:rsid w:val="005F67B0"/>
    <w:rsid w:val="00601BF3"/>
    <w:rsid w:val="00612585"/>
    <w:rsid w:val="00627E2E"/>
    <w:rsid w:val="00653917"/>
    <w:rsid w:val="006549EF"/>
    <w:rsid w:val="006612D9"/>
    <w:rsid w:val="0068624A"/>
    <w:rsid w:val="006960EA"/>
    <w:rsid w:val="006C1CDE"/>
    <w:rsid w:val="006F55F2"/>
    <w:rsid w:val="00700933"/>
    <w:rsid w:val="007262E4"/>
    <w:rsid w:val="007414E3"/>
    <w:rsid w:val="00762419"/>
    <w:rsid w:val="007661BC"/>
    <w:rsid w:val="007E010A"/>
    <w:rsid w:val="00834F80"/>
    <w:rsid w:val="008B1919"/>
    <w:rsid w:val="008C6B8F"/>
    <w:rsid w:val="00903458"/>
    <w:rsid w:val="0092754A"/>
    <w:rsid w:val="00944793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74D18"/>
    <w:rsid w:val="00A90538"/>
    <w:rsid w:val="00B7318A"/>
    <w:rsid w:val="00B75719"/>
    <w:rsid w:val="00BD7637"/>
    <w:rsid w:val="00BF499E"/>
    <w:rsid w:val="00CA0D00"/>
    <w:rsid w:val="00CD2D2F"/>
    <w:rsid w:val="00CD7EAF"/>
    <w:rsid w:val="00DA27BB"/>
    <w:rsid w:val="00DC35C0"/>
    <w:rsid w:val="00DC773A"/>
    <w:rsid w:val="00DD14AB"/>
    <w:rsid w:val="00E342F2"/>
    <w:rsid w:val="00E976A7"/>
    <w:rsid w:val="00EC7A56"/>
    <w:rsid w:val="00EE6627"/>
    <w:rsid w:val="00F12909"/>
    <w:rsid w:val="00F27D07"/>
    <w:rsid w:val="00F61129"/>
    <w:rsid w:val="00FA22DE"/>
    <w:rsid w:val="00FB2FC5"/>
    <w:rsid w:val="00FE50C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176A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9</cp:revision>
  <cp:lastPrinted>2018-09-21T03:59:00Z</cp:lastPrinted>
  <dcterms:created xsi:type="dcterms:W3CDTF">2018-04-26T01:01:00Z</dcterms:created>
  <dcterms:modified xsi:type="dcterms:W3CDTF">2018-09-21T04:02:00Z</dcterms:modified>
</cp:coreProperties>
</file>