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87" w:rsidRPr="00E875E0" w:rsidRDefault="00450F87" w:rsidP="00450F87">
      <w:pPr>
        <w:spacing w:line="240" w:lineRule="auto"/>
        <w:rPr>
          <w:rFonts w:cs="Arial"/>
          <w:lang w:bidi="en-US"/>
        </w:rPr>
      </w:pPr>
      <w:r w:rsidRPr="00E875E0">
        <w:rPr>
          <w:rFonts w:cs="Arial"/>
          <w:lang w:bidi="en-US"/>
        </w:rPr>
        <w:t>Честь, достоинство, деловая репутация</w:t>
      </w:r>
    </w:p>
    <w:p w:rsidR="00450F87" w:rsidRPr="00E875E0" w:rsidRDefault="00450F87" w:rsidP="00450F87">
      <w:pPr>
        <w:spacing w:line="240" w:lineRule="auto"/>
        <w:rPr>
          <w:b/>
        </w:rPr>
      </w:pPr>
    </w:p>
    <w:p w:rsidR="00450F87" w:rsidRPr="00E875E0" w:rsidRDefault="00450F87" w:rsidP="00450F87">
      <w:pPr>
        <w:spacing w:line="240" w:lineRule="auto"/>
        <w:ind w:firstLine="708"/>
        <w:jc w:val="both"/>
      </w:pPr>
      <w:r w:rsidRPr="00E875E0">
        <w:t xml:space="preserve">21 ноября 2018 года школьники города Ялуторовска собрались в зале заседаний администрации для участия в очередном открытом уроке права. </w:t>
      </w:r>
    </w:p>
    <w:p w:rsidR="00450F87" w:rsidRPr="00E875E0" w:rsidRDefault="00450F87" w:rsidP="00450F87">
      <w:pPr>
        <w:spacing w:line="240" w:lineRule="auto"/>
        <w:ind w:firstLine="708"/>
        <w:jc w:val="both"/>
      </w:pPr>
      <w:r w:rsidRPr="00E875E0">
        <w:t>Встречу открыла заместитель главы города, управляющий делами Н.Н </w:t>
      </w:r>
      <w:proofErr w:type="spellStart"/>
      <w:r w:rsidRPr="00E875E0">
        <w:t>Мухаметдинова</w:t>
      </w:r>
      <w:proofErr w:type="spellEnd"/>
      <w:r w:rsidRPr="00E875E0">
        <w:t>. Нонна Николаевна поприветствовала ребят и пожелала участникам конструктивной и плодотворной работы.</w:t>
      </w:r>
    </w:p>
    <w:p w:rsidR="00450F87" w:rsidRPr="00E875E0" w:rsidRDefault="00F20319" w:rsidP="00450F87">
      <w:pPr>
        <w:spacing w:line="240" w:lineRule="auto"/>
        <w:ind w:firstLine="709"/>
        <w:jc w:val="both"/>
      </w:pPr>
      <w:r w:rsidRPr="00E875E0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E875E0">
        <w:t>ТюмГУ</w:t>
      </w:r>
      <w:proofErr w:type="spellEnd"/>
      <w:r w:rsidRPr="00E875E0">
        <w:t xml:space="preserve"> В.В. Ивочкин. Валерий Викторович озвучил итоги прошедших 4 лет реализации Программы, назвал её партнёров, раскрыл цели и задачи проводимого мероприятия</w:t>
      </w:r>
      <w:r w:rsidRPr="00E875E0">
        <w:t>;</w:t>
      </w:r>
      <w:r w:rsidRPr="00E875E0">
        <w:t xml:space="preserve"> рассказал о реализации Тюменским государственным университетом программы 5-100, о комфортных условиях для учёбы, внеучебной жизни и досуга у студентов </w:t>
      </w:r>
      <w:proofErr w:type="spellStart"/>
      <w:r w:rsidRPr="00E875E0">
        <w:t>ТюмГУ</w:t>
      </w:r>
      <w:proofErr w:type="spellEnd"/>
      <w:r w:rsidRPr="00E875E0">
        <w:t>, назвал фамилии выпускников, получивших дипломы университета и сделавших успешную карьеру в органах государственной власти, правоохранительных и других структурах: В.В. Якушева, занявшего в мае этого года пост Министра строительства и ЖКХ Российской Федерации; А.В. </w:t>
      </w:r>
      <w:proofErr w:type="spellStart"/>
      <w:r w:rsidRPr="00E875E0">
        <w:t>Моора</w:t>
      </w:r>
      <w:proofErr w:type="spellEnd"/>
      <w:r w:rsidRPr="00E875E0">
        <w:t>, Губернатора Тюменской области, А.Ю. Некрасова, начальника Главка Генеральной прокуратуры России, В.Н. </w:t>
      </w:r>
      <w:proofErr w:type="spellStart"/>
      <w:r w:rsidRPr="00E875E0">
        <w:t>Фалькова</w:t>
      </w:r>
      <w:proofErr w:type="spellEnd"/>
      <w:r w:rsidRPr="00E875E0">
        <w:t xml:space="preserve">, ректора </w:t>
      </w:r>
      <w:proofErr w:type="spellStart"/>
      <w:r w:rsidRPr="00E875E0">
        <w:t>ТюмГУ</w:t>
      </w:r>
      <w:proofErr w:type="spellEnd"/>
      <w:r w:rsidRPr="00E875E0">
        <w:t>, А.А. </w:t>
      </w:r>
      <w:proofErr w:type="spellStart"/>
      <w:r w:rsidRPr="00E875E0">
        <w:t>Кликушина</w:t>
      </w:r>
      <w:proofErr w:type="spellEnd"/>
      <w:r w:rsidRPr="00E875E0">
        <w:t xml:space="preserve">, судьи Верховного Суда Российской Федерации; </w:t>
      </w:r>
      <w:r w:rsidR="00450F87" w:rsidRPr="00E875E0">
        <w:t>Валерий Викторович проинформировал о втором этапе конкурса творческих работ «Как нам обустроить Россию? (посильные соображения), итоги которого подведены 15 ноября. Помимо ценных призов и дипломов участники конкурса получили произведения А.И. Солженицына, пописанные персонально каждому президентом Русского благотворительного Фонда Н.Д. Солженицыной</w:t>
      </w:r>
      <w:r w:rsidRPr="00E875E0">
        <w:t>;</w:t>
      </w:r>
      <w:r w:rsidR="00450F87" w:rsidRPr="00E875E0">
        <w:t xml:space="preserve"> </w:t>
      </w:r>
      <w:r w:rsidR="00450F87" w:rsidRPr="00E875E0">
        <w:t>сообщил, что партнёрами программы объявлен очередной конкурс, который пройдёт с 1 декабря по 20 марта 2019 года.</w:t>
      </w:r>
    </w:p>
    <w:p w:rsidR="00F27D07" w:rsidRPr="00E875E0" w:rsidRDefault="00E875E0" w:rsidP="00E875E0">
      <w:pPr>
        <w:spacing w:line="240" w:lineRule="auto"/>
        <w:jc w:val="both"/>
      </w:pPr>
      <w:r w:rsidRPr="00E875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4270396" cy="28460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396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7D07" w:rsidRPr="00E875E0">
        <w:t xml:space="preserve">О права и сроках их получения, обязанностях и ответственности рассказала учащимся </w:t>
      </w:r>
      <w:r w:rsidR="00F20319" w:rsidRPr="00E875E0">
        <w:t>ассистент</w:t>
      </w:r>
      <w:r w:rsidR="00F27D07" w:rsidRPr="00E875E0">
        <w:t xml:space="preserve"> кафедры гражданского права и процесса Института государства и права Тюменского государственного университета М.С. Панова.</w:t>
      </w:r>
    </w:p>
    <w:p w:rsidR="00F27D07" w:rsidRPr="00E875E0" w:rsidRDefault="00F27D07" w:rsidP="00E875E0">
      <w:pPr>
        <w:spacing w:line="240" w:lineRule="auto"/>
        <w:ind w:left="-142" w:firstLine="709"/>
        <w:jc w:val="both"/>
      </w:pPr>
      <w:r w:rsidRPr="00E875E0">
        <w:t>Построив своё выступление в форме монолога-диалога</w:t>
      </w:r>
      <w:r w:rsidR="001D2EBF" w:rsidRPr="00E875E0">
        <w:t>,</w:t>
      </w:r>
      <w:r w:rsidRPr="00E875E0">
        <w:t xml:space="preserve"> Марина Сергеевна сразу же </w:t>
      </w:r>
      <w:r w:rsidR="00A90538" w:rsidRPr="00E875E0">
        <w:t>вызвала ребят на диалог, который собравшиеся активно поддержали. Ученики уверенно отвечали на вопросы преподавателя, показав высокий уровень знаний. С самого</w:t>
      </w:r>
      <w:r w:rsidR="00E875E0" w:rsidRPr="00E875E0">
        <w:t xml:space="preserve"> </w:t>
      </w:r>
      <w:r w:rsidR="00A90538" w:rsidRPr="00E875E0">
        <w:t xml:space="preserve">начала выступающая и зал активно обсуждали права ребёнка на </w:t>
      </w:r>
      <w:r w:rsidRPr="00E875E0">
        <w:t>имя, отчество и фамилию, на защиту своих прав и законных интересов; на общение с родителями и другими родственниками</w:t>
      </w:r>
      <w:r w:rsidR="0041705A" w:rsidRPr="00E875E0">
        <w:t xml:space="preserve">; </w:t>
      </w:r>
      <w:r w:rsidRPr="00E875E0">
        <w:t xml:space="preserve">право выражать свое мнение. В качестве примеров преподаватель рассказала </w:t>
      </w:r>
      <w:r w:rsidRPr="00E875E0">
        <w:lastRenderedPageBreak/>
        <w:t xml:space="preserve">о законодательной защите детей от фантазий неуёмных родителей на нормальное имя, которое не может содержать цифр, должностей, званий, таких как </w:t>
      </w:r>
      <w:r w:rsidRPr="00E875E0">
        <w:rPr>
          <w:bCs/>
          <w:shd w:val="clear" w:color="auto" w:fill="FFFFFF"/>
        </w:rPr>
        <w:t xml:space="preserve">БОЧ </w:t>
      </w:r>
      <w:proofErr w:type="spellStart"/>
      <w:r w:rsidRPr="00E875E0">
        <w:rPr>
          <w:bCs/>
          <w:shd w:val="clear" w:color="auto" w:fill="FFFFFF"/>
        </w:rPr>
        <w:t>рВФ</w:t>
      </w:r>
      <w:proofErr w:type="spellEnd"/>
      <w:r w:rsidRPr="00E875E0">
        <w:rPr>
          <w:bCs/>
          <w:shd w:val="clear" w:color="auto" w:fill="FFFFFF"/>
        </w:rPr>
        <w:t xml:space="preserve"> 260602;</w:t>
      </w:r>
      <w:r w:rsidRPr="00E875E0">
        <w:t xml:space="preserve"> о получении фамилии, если у родителей они разные</w:t>
      </w:r>
      <w:r w:rsidR="0041705A" w:rsidRPr="00E875E0">
        <w:t xml:space="preserve"> или двойные.</w:t>
      </w:r>
      <w:r w:rsidR="001D2EBF" w:rsidRPr="00E875E0">
        <w:t xml:space="preserve"> </w:t>
      </w:r>
      <w:r w:rsidR="00B7318A" w:rsidRPr="00E875E0">
        <w:t>Об имущественных правах, правах на заботу и защиту, право выражать своё мнение и жить в семье-все эти животрепещущие темы были рассмотрены в ходе урока права.</w:t>
      </w:r>
    </w:p>
    <w:p w:rsidR="00F27D07" w:rsidRPr="00E875E0" w:rsidRDefault="00F27D07" w:rsidP="00F27D07">
      <w:pPr>
        <w:spacing w:line="240" w:lineRule="auto"/>
        <w:ind w:left="-142" w:firstLine="709"/>
        <w:jc w:val="both"/>
      </w:pPr>
      <w:r w:rsidRPr="00E875E0">
        <w:t>Особый интерес вызвало обсуждение защиты чести, достоинства и деловой репутации, возмещение морального и материального вреда</w:t>
      </w:r>
      <w:r w:rsidR="00653917" w:rsidRPr="00E875E0">
        <w:t xml:space="preserve">; какова может быть сумма этих компенсаций и как их получить, </w:t>
      </w:r>
      <w:r w:rsidR="001D2EBF" w:rsidRPr="00E875E0">
        <w:t xml:space="preserve">куда обращаться за их защитой, </w:t>
      </w:r>
      <w:r w:rsidR="00653917" w:rsidRPr="00E875E0">
        <w:t>какие документы и доказательства нужно предоставить в суд.</w:t>
      </w:r>
      <w:r w:rsidRPr="00E875E0">
        <w:t xml:space="preserve"> Школьники не сразу дали определение </w:t>
      </w:r>
      <w:r w:rsidR="001D2EBF" w:rsidRPr="00E875E0">
        <w:t>таким</w:t>
      </w:r>
      <w:r w:rsidRPr="00E875E0">
        <w:t>, казалось бы, простым понятиям</w:t>
      </w:r>
      <w:r w:rsidR="001D2EBF" w:rsidRPr="00E875E0">
        <w:t>, как честь, достоинство, деловая репутация</w:t>
      </w:r>
      <w:r w:rsidRPr="00E875E0">
        <w:t xml:space="preserve">. Ребята обсудили </w:t>
      </w:r>
      <w:r w:rsidR="001D2EBF" w:rsidRPr="00E875E0">
        <w:t>так</w:t>
      </w:r>
      <w:r w:rsidR="00E875E0" w:rsidRPr="00E875E0">
        <w:t>ие</w:t>
      </w:r>
      <w:r w:rsidR="001D2EBF" w:rsidRPr="00E875E0">
        <w:t xml:space="preserve"> </w:t>
      </w:r>
      <w:r w:rsidRPr="00E875E0">
        <w:t>популярную тему, как использование личного изображения в социальных сетях, что делать и куда идти, если эти права нарушены</w:t>
      </w:r>
      <w:r w:rsidR="00E875E0" w:rsidRPr="00E875E0">
        <w:t>; наличие обязанностей по дому, как к ним относиться и нужно ли закрепить их законодательно.</w:t>
      </w:r>
    </w:p>
    <w:p w:rsidR="00F20319" w:rsidRPr="00E875E0" w:rsidRDefault="00E875E0" w:rsidP="00E875E0">
      <w:pPr>
        <w:spacing w:line="240" w:lineRule="auto"/>
        <w:ind w:left="-142"/>
        <w:jc w:val="both"/>
      </w:pPr>
      <w:r w:rsidRPr="00E875E0">
        <w:rPr>
          <w:noProof/>
        </w:rPr>
        <w:drawing>
          <wp:inline distT="0" distB="0" distL="0" distR="0">
            <wp:extent cx="6299835" cy="41986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3917" w:rsidRPr="00E875E0" w:rsidRDefault="00653917" w:rsidP="00F27D07">
      <w:pPr>
        <w:spacing w:line="240" w:lineRule="auto"/>
        <w:ind w:left="-142" w:firstLine="708"/>
        <w:jc w:val="both"/>
      </w:pPr>
      <w:r w:rsidRPr="00E875E0">
        <w:t>Более десятка вопросов задали ученики Марине Сергеевне, показав свои знания и интерес к рассматриваемой теме. В свою очередь вопросы задавала преподаватель</w:t>
      </w:r>
      <w:r w:rsidR="0041705A" w:rsidRPr="00E875E0">
        <w:t xml:space="preserve"> и - совместными усилиями - слушатели находили на них правильные ответы.</w:t>
      </w:r>
      <w:r w:rsidR="00F20319" w:rsidRPr="00E875E0">
        <w:t xml:space="preserve"> Особую активность проявила ученица 10 «Б» класса школы № 2 Е.А. Нохрина. Екатерина часто вступала в диалог с преподавателем, смело высказывала свою точку зрения, делала выводы и отвечала на поставленные вопросы.</w:t>
      </w:r>
    </w:p>
    <w:p w:rsidR="001D2EBF" w:rsidRPr="00E875E0" w:rsidRDefault="00F20319" w:rsidP="001D2EBF">
      <w:pPr>
        <w:spacing w:line="240" w:lineRule="auto"/>
        <w:ind w:left="-142" w:firstLine="709"/>
        <w:jc w:val="both"/>
      </w:pPr>
      <w:r w:rsidRPr="00E875E0">
        <w:t>Более</w:t>
      </w:r>
      <w:r w:rsidR="001D2EBF" w:rsidRPr="00E875E0">
        <w:t xml:space="preserve"> часа увлекательного и интересного разговора не оставили равнодушными ни одного участника</w:t>
      </w:r>
      <w:r w:rsidRPr="00E875E0">
        <w:t>.</w:t>
      </w:r>
      <w:r w:rsidR="001D2EBF" w:rsidRPr="00E875E0">
        <w:t xml:space="preserve"> </w:t>
      </w:r>
    </w:p>
    <w:p w:rsidR="00CD7EAF" w:rsidRPr="00E875E0" w:rsidRDefault="00CD7EAF" w:rsidP="00095029">
      <w:pPr>
        <w:spacing w:line="240" w:lineRule="auto"/>
        <w:ind w:left="-142" w:firstLine="708"/>
        <w:jc w:val="both"/>
      </w:pPr>
    </w:p>
    <w:p w:rsidR="001160E3" w:rsidRPr="00E875E0" w:rsidRDefault="001160E3" w:rsidP="0041705A">
      <w:pPr>
        <w:spacing w:line="240" w:lineRule="auto"/>
        <w:ind w:left="851"/>
        <w:jc w:val="both"/>
      </w:pPr>
    </w:p>
    <w:sectPr w:rsidR="001160E3" w:rsidRPr="00E875E0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60E3"/>
    <w:rsid w:val="001579AA"/>
    <w:rsid w:val="00172A36"/>
    <w:rsid w:val="00197EEE"/>
    <w:rsid w:val="001D2EBF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C5E7A"/>
    <w:rsid w:val="004063E9"/>
    <w:rsid w:val="0041705A"/>
    <w:rsid w:val="00450F87"/>
    <w:rsid w:val="00490EDD"/>
    <w:rsid w:val="004919D6"/>
    <w:rsid w:val="004970C5"/>
    <w:rsid w:val="00502B8B"/>
    <w:rsid w:val="00565FE2"/>
    <w:rsid w:val="005A590B"/>
    <w:rsid w:val="005D2208"/>
    <w:rsid w:val="005F4D08"/>
    <w:rsid w:val="005F67B0"/>
    <w:rsid w:val="00601BF3"/>
    <w:rsid w:val="00653917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834F80"/>
    <w:rsid w:val="008B1919"/>
    <w:rsid w:val="008C6B8F"/>
    <w:rsid w:val="00903458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B7318A"/>
    <w:rsid w:val="00B75719"/>
    <w:rsid w:val="00CD2D2F"/>
    <w:rsid w:val="00CD7EAF"/>
    <w:rsid w:val="00DA27BB"/>
    <w:rsid w:val="00DC35C0"/>
    <w:rsid w:val="00DC773A"/>
    <w:rsid w:val="00DD14AB"/>
    <w:rsid w:val="00E342F2"/>
    <w:rsid w:val="00E875E0"/>
    <w:rsid w:val="00EC7A56"/>
    <w:rsid w:val="00F12909"/>
    <w:rsid w:val="00F20319"/>
    <w:rsid w:val="00F27D07"/>
    <w:rsid w:val="00F61129"/>
    <w:rsid w:val="00FA22D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4FF8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3</cp:revision>
  <cp:lastPrinted>2018-11-22T01:06:00Z</cp:lastPrinted>
  <dcterms:created xsi:type="dcterms:W3CDTF">2018-04-26T01:01:00Z</dcterms:created>
  <dcterms:modified xsi:type="dcterms:W3CDTF">2018-11-22T01:10:00Z</dcterms:modified>
</cp:coreProperties>
</file>