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87" w:rsidRPr="00AD03B7" w:rsidRDefault="006B7010" w:rsidP="004341B6">
      <w:pPr>
        <w:spacing w:line="24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Мы живём в десятилетии детства</w:t>
      </w:r>
    </w:p>
    <w:p w:rsidR="00ED1540" w:rsidRPr="00E875E0" w:rsidRDefault="00ED1540" w:rsidP="003C6D5B">
      <w:pPr>
        <w:spacing w:line="240" w:lineRule="auto"/>
        <w:jc w:val="both"/>
        <w:rPr>
          <w:b/>
        </w:rPr>
      </w:pPr>
    </w:p>
    <w:p w:rsidR="004443F6" w:rsidRDefault="006B7010" w:rsidP="003C6D5B">
      <w:pPr>
        <w:spacing w:line="240" w:lineRule="auto"/>
        <w:ind w:firstLine="708"/>
        <w:jc w:val="both"/>
      </w:pPr>
      <w:r>
        <w:t>14 марта</w:t>
      </w:r>
      <w:r w:rsidR="00450F87" w:rsidRPr="00E875E0">
        <w:t xml:space="preserve"> 201</w:t>
      </w:r>
      <w:r w:rsidR="0039152D">
        <w:t>9</w:t>
      </w:r>
      <w:r w:rsidR="00450F87" w:rsidRPr="00E875E0">
        <w:t xml:space="preserve"> года</w:t>
      </w:r>
      <w:r w:rsidR="004048BF">
        <w:t xml:space="preserve"> </w:t>
      </w:r>
      <w:r w:rsidR="004443F6">
        <w:t xml:space="preserve">большой </w:t>
      </w:r>
      <w:r w:rsidR="004048BF">
        <w:t>зал</w:t>
      </w:r>
      <w:r w:rsidR="004443F6">
        <w:t xml:space="preserve"> заседаний администрации </w:t>
      </w:r>
      <w:proofErr w:type="spellStart"/>
      <w:r>
        <w:t>Упоровского</w:t>
      </w:r>
      <w:proofErr w:type="spellEnd"/>
      <w:r w:rsidR="004443F6">
        <w:t xml:space="preserve"> района заполнили школьники старших классов</w:t>
      </w:r>
      <w:r>
        <w:t xml:space="preserve"> из </w:t>
      </w:r>
      <w:proofErr w:type="spellStart"/>
      <w:r>
        <w:t>Суерской</w:t>
      </w:r>
      <w:proofErr w:type="spellEnd"/>
      <w:r>
        <w:t xml:space="preserve">, </w:t>
      </w:r>
      <w:proofErr w:type="spellStart"/>
      <w:r>
        <w:t>Ермутлинской</w:t>
      </w:r>
      <w:proofErr w:type="spellEnd"/>
      <w:r>
        <w:t xml:space="preserve">, </w:t>
      </w:r>
      <w:proofErr w:type="spellStart"/>
      <w:r>
        <w:t>Буньковской</w:t>
      </w:r>
      <w:proofErr w:type="spellEnd"/>
      <w:r>
        <w:t xml:space="preserve">, Пятковской и </w:t>
      </w:r>
      <w:proofErr w:type="spellStart"/>
      <w:r>
        <w:t>Упоровской</w:t>
      </w:r>
      <w:proofErr w:type="spellEnd"/>
      <w:r>
        <w:t xml:space="preserve"> школ. Особенностью этого урока было то, что приглашение на участие в нём получили члены комиссии по делам несовершеннолетних и защите их прав и несовершеннолетние, уже допустившие правонарушения и взятые на контроль.</w:t>
      </w:r>
    </w:p>
    <w:p w:rsidR="004443F6" w:rsidRDefault="004443F6" w:rsidP="003C6D5B">
      <w:pPr>
        <w:spacing w:line="240" w:lineRule="auto"/>
        <w:ind w:firstLine="708"/>
        <w:jc w:val="both"/>
      </w:pPr>
      <w:r>
        <w:t xml:space="preserve">С приветственным словом к собравшимся обратилась заместитель главы района по социальным вопросам </w:t>
      </w:r>
      <w:r w:rsidR="006B7010">
        <w:t>С.Л. </w:t>
      </w:r>
      <w:proofErr w:type="spellStart"/>
      <w:r w:rsidR="006B7010">
        <w:t>Ожгибесова</w:t>
      </w:r>
      <w:proofErr w:type="spellEnd"/>
      <w:r>
        <w:t xml:space="preserve">. </w:t>
      </w:r>
      <w:r w:rsidR="006B7010">
        <w:t>Светлана Леонидовна поблагодарила организаторов за многолетнее сотрудничество и пожелала всем конструктивной работы</w:t>
      </w:r>
      <w:r>
        <w:t>.</w:t>
      </w:r>
    </w:p>
    <w:p w:rsidR="006B7010" w:rsidRDefault="00E318F9" w:rsidP="00E318F9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3427179" cy="2284095"/>
            <wp:effectExtent l="0" t="0" r="1905" b="1905"/>
            <wp:wrapThrough wrapText="bothSides">
              <wp:wrapPolygon edited="0">
                <wp:start x="0" y="0"/>
                <wp:lineTo x="0" y="21438"/>
                <wp:lineTo x="21492" y="21438"/>
                <wp:lineTo x="2149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79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010" w:rsidRPr="00E875E0">
        <w:t xml:space="preserve">От имени организаторов выступил исполнительный директор Тюменской региональной общественной организации выпускников </w:t>
      </w:r>
      <w:proofErr w:type="spellStart"/>
      <w:r w:rsidR="006B7010" w:rsidRPr="00E875E0">
        <w:t>ТюмГУ</w:t>
      </w:r>
      <w:proofErr w:type="spellEnd"/>
      <w:r w:rsidR="006B7010" w:rsidRPr="00E875E0">
        <w:t xml:space="preserve"> В.В. Ивочкин. Валерий Викторович озвучил итоги прошедших 4</w:t>
      </w:r>
      <w:r w:rsidR="006B7010">
        <w:t>,5</w:t>
      </w:r>
      <w:r w:rsidR="006B7010" w:rsidRPr="00E875E0">
        <w:t xml:space="preserve"> лет реализа</w:t>
      </w:r>
      <w:r w:rsidR="006B7010" w:rsidRPr="007C6756">
        <w:t xml:space="preserve">ции Программы, назвал её партнёров, раскрыл цели и задачи проводимого мероприятия; рассказал о реализации Тюменским государственным университетом программы 5-100, о комфортных условиях для учёбы, внеучебной жизни и досуга у студентов </w:t>
      </w:r>
      <w:proofErr w:type="spellStart"/>
      <w:r w:rsidR="006B7010" w:rsidRPr="007C6756">
        <w:t>ТюмГУ</w:t>
      </w:r>
      <w:proofErr w:type="spellEnd"/>
      <w:r w:rsidR="006B7010" w:rsidRPr="007C6756">
        <w:t xml:space="preserve">, </w:t>
      </w:r>
      <w:r w:rsidR="006B7010" w:rsidRPr="007C6756">
        <w:rPr>
          <w:b/>
          <w:i/>
        </w:rPr>
        <w:t xml:space="preserve">предложил ознакомиться с </w:t>
      </w:r>
      <w:r w:rsidR="006B7010">
        <w:rPr>
          <w:b/>
          <w:i/>
        </w:rPr>
        <w:t xml:space="preserve">Бонусной картой, </w:t>
      </w:r>
      <w:r w:rsidR="006B7010" w:rsidRPr="007C6756">
        <w:rPr>
          <w:b/>
          <w:i/>
        </w:rPr>
        <w:t>перечнем специальностей</w:t>
      </w:r>
      <w:r w:rsidR="006B7010" w:rsidRPr="007C6756">
        <w:t>, которые ребята могут получить в университете</w:t>
      </w:r>
      <w:r w:rsidR="006B7010">
        <w:t>,</w:t>
      </w:r>
      <w:r w:rsidR="006B7010" w:rsidRPr="007C6756">
        <w:t xml:space="preserve"> назвал фамилии выпускников, получивших дипломы университета и сделавших успешную карьеру в органах государственной власти, правоохранительных и дру</w:t>
      </w:r>
      <w:r w:rsidR="006B7010" w:rsidRPr="002C3D8E">
        <w:rPr>
          <w:color w:val="000000" w:themeColor="text1"/>
        </w:rPr>
        <w:t>гих структурах: В.В. Якушева, занявшего в мае прошлого года пост Министра строительства и ЖКХ Российской Федерации; А.В. </w:t>
      </w:r>
      <w:proofErr w:type="spellStart"/>
      <w:r w:rsidR="006B7010" w:rsidRPr="002C3D8E">
        <w:rPr>
          <w:color w:val="000000" w:themeColor="text1"/>
        </w:rPr>
        <w:t>Моора</w:t>
      </w:r>
      <w:proofErr w:type="spellEnd"/>
      <w:r w:rsidR="006B7010" w:rsidRPr="002C3D8E">
        <w:rPr>
          <w:color w:val="000000" w:themeColor="text1"/>
        </w:rPr>
        <w:t>, Губернатора Тюменской области</w:t>
      </w:r>
      <w:r w:rsidR="006B7010">
        <w:rPr>
          <w:color w:val="000000" w:themeColor="text1"/>
        </w:rPr>
        <w:t>;</w:t>
      </w:r>
      <w:r w:rsidR="006B7010" w:rsidRPr="002C3D8E">
        <w:rPr>
          <w:color w:val="000000" w:themeColor="text1"/>
        </w:rPr>
        <w:t xml:space="preserve"> А.Ю. Некрасова, начальника Главка Генеральной прокуратуры России</w:t>
      </w:r>
      <w:r w:rsidR="006B7010">
        <w:rPr>
          <w:color w:val="000000" w:themeColor="text1"/>
        </w:rPr>
        <w:t>;</w:t>
      </w:r>
      <w:r w:rsidR="006B7010" w:rsidRPr="002C3D8E">
        <w:rPr>
          <w:color w:val="000000" w:themeColor="text1"/>
        </w:rPr>
        <w:t xml:space="preserve"> В.Н. </w:t>
      </w:r>
      <w:proofErr w:type="spellStart"/>
      <w:r w:rsidR="006B7010" w:rsidRPr="002C3D8E">
        <w:rPr>
          <w:color w:val="000000" w:themeColor="text1"/>
        </w:rPr>
        <w:t>Фалькова</w:t>
      </w:r>
      <w:proofErr w:type="spellEnd"/>
      <w:r w:rsidR="006B7010" w:rsidRPr="002C3D8E">
        <w:rPr>
          <w:color w:val="000000" w:themeColor="text1"/>
        </w:rPr>
        <w:t xml:space="preserve">, ректора </w:t>
      </w:r>
      <w:proofErr w:type="spellStart"/>
      <w:r w:rsidR="006B7010" w:rsidRPr="002C3D8E">
        <w:rPr>
          <w:color w:val="000000" w:themeColor="text1"/>
        </w:rPr>
        <w:t>ТюмГУ</w:t>
      </w:r>
      <w:proofErr w:type="spellEnd"/>
      <w:r w:rsidR="006B7010">
        <w:rPr>
          <w:color w:val="000000" w:themeColor="text1"/>
        </w:rPr>
        <w:t>;</w:t>
      </w:r>
      <w:r w:rsidR="006B7010" w:rsidRPr="002C3D8E">
        <w:rPr>
          <w:color w:val="000000" w:themeColor="text1"/>
        </w:rPr>
        <w:t xml:space="preserve"> А.А. </w:t>
      </w:r>
      <w:proofErr w:type="spellStart"/>
      <w:r w:rsidR="006B7010" w:rsidRPr="002C3D8E">
        <w:rPr>
          <w:color w:val="000000" w:themeColor="text1"/>
        </w:rPr>
        <w:t>Кликушина</w:t>
      </w:r>
      <w:proofErr w:type="spellEnd"/>
      <w:r w:rsidR="006B7010" w:rsidRPr="002C3D8E">
        <w:rPr>
          <w:color w:val="000000" w:themeColor="text1"/>
        </w:rPr>
        <w:t xml:space="preserve">, </w:t>
      </w:r>
      <w:r w:rsidR="006B7010">
        <w:rPr>
          <w:rFonts w:cs="Arial"/>
          <w:color w:val="000000" w:themeColor="text1"/>
          <w:shd w:val="clear" w:color="auto" w:fill="FFFFFF"/>
        </w:rPr>
        <w:t>п</w:t>
      </w:r>
      <w:r w:rsidR="006B7010" w:rsidRPr="002C3D8E">
        <w:rPr>
          <w:rFonts w:cs="Arial"/>
          <w:color w:val="000000" w:themeColor="text1"/>
          <w:shd w:val="clear" w:color="auto" w:fill="FFFFFF"/>
        </w:rPr>
        <w:t>редседател</w:t>
      </w:r>
      <w:r w:rsidR="006B7010">
        <w:rPr>
          <w:rFonts w:cs="Arial"/>
          <w:color w:val="000000" w:themeColor="text1"/>
          <w:shd w:val="clear" w:color="auto" w:fill="FFFFFF"/>
        </w:rPr>
        <w:t>я</w:t>
      </w:r>
      <w:r w:rsidR="006B7010" w:rsidRPr="002C3D8E">
        <w:rPr>
          <w:rFonts w:cs="Arial"/>
          <w:color w:val="000000" w:themeColor="text1"/>
          <w:shd w:val="clear" w:color="auto" w:fill="FFFFFF"/>
        </w:rPr>
        <w:t xml:space="preserve"> Судебного состава Судебной коллегии по гражданским делам Верховного Суда Российской Федерации</w:t>
      </w:r>
      <w:r w:rsidR="006B7010">
        <w:rPr>
          <w:rFonts w:cs="Arial"/>
          <w:color w:val="000000" w:themeColor="text1"/>
          <w:shd w:val="clear" w:color="auto" w:fill="FFFFFF"/>
        </w:rPr>
        <w:t xml:space="preserve">; </w:t>
      </w:r>
      <w:r w:rsidR="006B7010" w:rsidRPr="002C3D8E">
        <w:rPr>
          <w:rFonts w:cs="Arial"/>
          <w:color w:val="000000" w:themeColor="text1"/>
          <w:shd w:val="clear" w:color="auto" w:fill="FFFFFF"/>
        </w:rPr>
        <w:t>Н.М.</w:t>
      </w:r>
      <w:r w:rsidR="006B7010">
        <w:rPr>
          <w:rFonts w:cs="Arial"/>
          <w:color w:val="000000" w:themeColor="text1"/>
          <w:shd w:val="clear" w:color="auto" w:fill="FFFFFF"/>
        </w:rPr>
        <w:t> </w:t>
      </w:r>
      <w:r w:rsidR="006B7010" w:rsidRPr="002C3D8E">
        <w:rPr>
          <w:rFonts w:cs="Arial"/>
          <w:color w:val="000000" w:themeColor="text1"/>
          <w:shd w:val="clear" w:color="auto" w:fill="FFFFFF"/>
        </w:rPr>
        <w:t xml:space="preserve">Добрынина, президента ТРООВ </w:t>
      </w:r>
      <w:proofErr w:type="spellStart"/>
      <w:r w:rsidR="006B7010" w:rsidRPr="002C3D8E">
        <w:rPr>
          <w:rFonts w:cs="Arial"/>
          <w:color w:val="000000" w:themeColor="text1"/>
          <w:shd w:val="clear" w:color="auto" w:fill="FFFFFF"/>
        </w:rPr>
        <w:t>ТюмГУ</w:t>
      </w:r>
      <w:proofErr w:type="spellEnd"/>
      <w:r w:rsidR="006B7010" w:rsidRPr="002C3D8E">
        <w:rPr>
          <w:rFonts w:cs="Arial"/>
          <w:color w:val="000000" w:themeColor="text1"/>
          <w:shd w:val="clear" w:color="auto" w:fill="FFFFFF"/>
        </w:rPr>
        <w:t>, Заслуженного юриста Российской Федерации, доктора юридических наук</w:t>
      </w:r>
      <w:r w:rsidR="006B7010">
        <w:rPr>
          <w:rFonts w:cs="Arial"/>
          <w:color w:val="000000" w:themeColor="text1"/>
          <w:shd w:val="clear" w:color="auto" w:fill="FFFFFF"/>
        </w:rPr>
        <w:t>; Е.П. </w:t>
      </w:r>
      <w:proofErr w:type="spellStart"/>
      <w:r w:rsidR="006B7010">
        <w:rPr>
          <w:rFonts w:cs="Arial"/>
          <w:color w:val="000000" w:themeColor="text1"/>
          <w:shd w:val="clear" w:color="auto" w:fill="FFFFFF"/>
        </w:rPr>
        <w:t>Стружака</w:t>
      </w:r>
      <w:proofErr w:type="spellEnd"/>
      <w:r w:rsidR="006B7010">
        <w:rPr>
          <w:rFonts w:cs="Arial"/>
          <w:color w:val="000000" w:themeColor="text1"/>
          <w:shd w:val="clear" w:color="auto" w:fill="FFFFFF"/>
        </w:rPr>
        <w:t>, з</w:t>
      </w:r>
      <w:r w:rsidR="006B7010" w:rsidRPr="00ED6F46">
        <w:rPr>
          <w:rFonts w:cs="Arial"/>
          <w:color w:val="000000" w:themeColor="text1"/>
          <w:shd w:val="clear" w:color="auto" w:fill="FFFFFF"/>
        </w:rPr>
        <w:t>аместител</w:t>
      </w:r>
      <w:r w:rsidR="006B7010">
        <w:rPr>
          <w:rFonts w:cs="Arial"/>
          <w:color w:val="000000" w:themeColor="text1"/>
          <w:shd w:val="clear" w:color="auto" w:fill="FFFFFF"/>
        </w:rPr>
        <w:t>я</w:t>
      </w:r>
      <w:r w:rsidR="006B7010" w:rsidRPr="00ED6F46">
        <w:rPr>
          <w:rFonts w:cs="Arial"/>
          <w:color w:val="000000" w:themeColor="text1"/>
          <w:shd w:val="clear" w:color="auto" w:fill="FFFFFF"/>
        </w:rPr>
        <w:t xml:space="preserve"> руководителя Аппарата Мэра и Правительства Москвы</w:t>
      </w:r>
      <w:r w:rsidR="006B7010">
        <w:rPr>
          <w:rFonts w:cs="Arial"/>
          <w:color w:val="000000" w:themeColor="text1"/>
          <w:shd w:val="clear" w:color="auto" w:fill="FFFFFF"/>
        </w:rPr>
        <w:t>, руководителя департамента территориальных органов Правительства Москвы;</w:t>
      </w:r>
      <w:r w:rsidR="006B7010" w:rsidRPr="002C3D8E">
        <w:rPr>
          <w:color w:val="000000" w:themeColor="text1"/>
        </w:rPr>
        <w:t xml:space="preserve"> проинформировал о </w:t>
      </w:r>
      <w:r w:rsidR="006B7010">
        <w:rPr>
          <w:color w:val="000000" w:themeColor="text1"/>
        </w:rPr>
        <w:t>прошлогоднем</w:t>
      </w:r>
      <w:r w:rsidR="006B7010" w:rsidRPr="002C3D8E">
        <w:rPr>
          <w:color w:val="000000" w:themeColor="text1"/>
        </w:rPr>
        <w:t xml:space="preserve"> конкурс</w:t>
      </w:r>
      <w:r w:rsidR="006B7010">
        <w:rPr>
          <w:color w:val="000000" w:themeColor="text1"/>
        </w:rPr>
        <w:t>е</w:t>
      </w:r>
      <w:r w:rsidR="006B7010" w:rsidRPr="002C3D8E">
        <w:rPr>
          <w:color w:val="000000" w:themeColor="text1"/>
        </w:rPr>
        <w:t xml:space="preserve"> творческих работ «Как нам обустроить Россию? (посильные соображения)</w:t>
      </w:r>
      <w:r w:rsidR="006B7010">
        <w:rPr>
          <w:color w:val="000000" w:themeColor="text1"/>
        </w:rPr>
        <w:t>»</w:t>
      </w:r>
      <w:r w:rsidR="003C6D5B">
        <w:rPr>
          <w:color w:val="000000" w:themeColor="text1"/>
        </w:rPr>
        <w:t xml:space="preserve">, отметив, что в зале присутствует </w:t>
      </w:r>
      <w:proofErr w:type="spellStart"/>
      <w:r w:rsidR="003C6D5B">
        <w:rPr>
          <w:color w:val="000000" w:themeColor="text1"/>
        </w:rPr>
        <w:t>Ворончагина</w:t>
      </w:r>
      <w:proofErr w:type="spellEnd"/>
      <w:r w:rsidR="003C6D5B">
        <w:rPr>
          <w:color w:val="000000" w:themeColor="text1"/>
        </w:rPr>
        <w:t xml:space="preserve"> Яна, </w:t>
      </w:r>
      <w:r w:rsidR="004341B6">
        <w:rPr>
          <w:color w:val="000000" w:themeColor="text1"/>
        </w:rPr>
        <w:t>занявшая в нём 3 место</w:t>
      </w:r>
      <w:r w:rsidR="006B7010" w:rsidRPr="00E875E0">
        <w:t xml:space="preserve">; сообщил, что партнёрами </w:t>
      </w:r>
      <w:r w:rsidR="004341B6">
        <w:t>П</w:t>
      </w:r>
      <w:r w:rsidR="006B7010" w:rsidRPr="00E875E0">
        <w:t xml:space="preserve">рограммы </w:t>
      </w:r>
      <w:r w:rsidR="006B7010">
        <w:t xml:space="preserve">с 1 декабря 2018 года </w:t>
      </w:r>
      <w:r w:rsidR="006B7010" w:rsidRPr="00E875E0">
        <w:t xml:space="preserve">объявлен очередной конкурс, который </w:t>
      </w:r>
      <w:r w:rsidR="006B7010">
        <w:t>завершается</w:t>
      </w:r>
      <w:r w:rsidR="006B7010" w:rsidRPr="00E875E0">
        <w:t xml:space="preserve"> </w:t>
      </w:r>
      <w:r w:rsidR="007A5409">
        <w:t xml:space="preserve">в этом году </w:t>
      </w:r>
      <w:r w:rsidR="006B7010" w:rsidRPr="00E875E0">
        <w:t>20 марта</w:t>
      </w:r>
      <w:r w:rsidR="006B7010">
        <w:t xml:space="preserve"> и призвал школьников принять в нём самое активное участие.</w:t>
      </w:r>
    </w:p>
    <w:p w:rsidR="00AD4EAD" w:rsidRDefault="00E318F9" w:rsidP="00E318F9">
      <w:pPr>
        <w:spacing w:line="240" w:lineRule="auto"/>
        <w:jc w:val="both"/>
        <w:rPr>
          <w:rFonts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3612973" cy="2407920"/>
            <wp:effectExtent l="0" t="0" r="6985" b="0"/>
            <wp:wrapThrough wrapText="bothSides">
              <wp:wrapPolygon edited="0">
                <wp:start x="0" y="0"/>
                <wp:lineTo x="0" y="21361"/>
                <wp:lineTo x="21528" y="21361"/>
                <wp:lineTo x="2152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973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FB2" w:rsidRPr="00AD4EAD">
        <w:rPr>
          <w:color w:val="000000" w:themeColor="text1"/>
        </w:rPr>
        <w:t>Своё выступление Уполномоченный по правам ребёнка в Тюменской области А.Э</w:t>
      </w:r>
      <w:r w:rsidR="007E5957">
        <w:rPr>
          <w:color w:val="000000" w:themeColor="text1"/>
        </w:rPr>
        <w:t>.</w:t>
      </w:r>
      <w:r w:rsidR="00FB6FB2" w:rsidRPr="00AD4EAD">
        <w:rPr>
          <w:color w:val="000000" w:themeColor="text1"/>
        </w:rPr>
        <w:t xml:space="preserve"> Степанов начал с </w:t>
      </w:r>
      <w:r w:rsidR="00A90818">
        <w:rPr>
          <w:color w:val="000000" w:themeColor="text1"/>
        </w:rPr>
        <w:t xml:space="preserve">народной мудрости: </w:t>
      </w:r>
      <w:r w:rsidR="00A90818">
        <w:t>«Что имеем-не храним, потерявши – плачем»</w:t>
      </w:r>
      <w:r w:rsidR="00A90818">
        <w:t xml:space="preserve">, продолжив дальше рассказывать о </w:t>
      </w:r>
      <w:r w:rsidR="002C3D8E" w:rsidRPr="00AD4EAD">
        <w:rPr>
          <w:color w:val="000000" w:themeColor="text1"/>
        </w:rPr>
        <w:t>нормативной баз</w:t>
      </w:r>
      <w:r w:rsidR="00A90818">
        <w:rPr>
          <w:color w:val="000000" w:themeColor="text1"/>
        </w:rPr>
        <w:t>е</w:t>
      </w:r>
      <w:r w:rsidR="002C3D8E" w:rsidRPr="00AD4EAD">
        <w:rPr>
          <w:color w:val="000000" w:themeColor="text1"/>
        </w:rPr>
        <w:t>, регулирующей вопросы з</w:t>
      </w:r>
      <w:r w:rsidR="00C918A4">
        <w:rPr>
          <w:color w:val="000000" w:themeColor="text1"/>
        </w:rPr>
        <w:t>а</w:t>
      </w:r>
      <w:r w:rsidR="002C3D8E" w:rsidRPr="00AD4EAD">
        <w:rPr>
          <w:color w:val="000000" w:themeColor="text1"/>
        </w:rPr>
        <w:t>щиты прав детей</w:t>
      </w:r>
      <w:r w:rsidR="00AD4EAD" w:rsidRPr="00AD4EAD">
        <w:rPr>
          <w:color w:val="000000" w:themeColor="text1"/>
        </w:rPr>
        <w:t>, назвав основополагающие документы</w:t>
      </w:r>
      <w:r w:rsidR="00AD4EAD">
        <w:rPr>
          <w:color w:val="000000" w:themeColor="text1"/>
        </w:rPr>
        <w:t xml:space="preserve">, которыми являются </w:t>
      </w:r>
      <w:r w:rsidR="00AD4EAD" w:rsidRPr="00AD4EAD">
        <w:rPr>
          <w:rFonts w:eastAsia="Times New Roman" w:cs="Arial"/>
          <w:bCs/>
          <w:color w:val="000000" w:themeColor="text1"/>
          <w:lang w:eastAsia="ru-RU"/>
        </w:rPr>
        <w:t>Декларация прав ребенка</w:t>
      </w:r>
      <w:r w:rsidR="00AD4EAD" w:rsidRPr="00AD4EAD">
        <w:rPr>
          <w:color w:val="000000" w:themeColor="text1"/>
        </w:rPr>
        <w:t>, п</w:t>
      </w:r>
      <w:r w:rsidR="00AD4EAD" w:rsidRPr="00AD4EAD">
        <w:rPr>
          <w:rFonts w:eastAsia="Times New Roman" w:cs="Arial"/>
          <w:iCs/>
          <w:color w:val="000000" w:themeColor="text1"/>
          <w:lang w:eastAsia="ru-RU"/>
        </w:rPr>
        <w:t>ринят</w:t>
      </w:r>
      <w:r w:rsidR="00AD4EAD">
        <w:rPr>
          <w:rFonts w:eastAsia="Times New Roman" w:cs="Arial"/>
          <w:iCs/>
          <w:color w:val="000000" w:themeColor="text1"/>
          <w:lang w:eastAsia="ru-RU"/>
        </w:rPr>
        <w:t>ая</w:t>
      </w:r>
      <w:r w:rsidR="00AD4EAD" w:rsidRPr="00AD4EAD">
        <w:rPr>
          <w:rFonts w:eastAsia="Times New Roman" w:cs="Arial"/>
          <w:iCs/>
          <w:color w:val="000000" w:themeColor="text1"/>
          <w:lang w:eastAsia="ru-RU"/>
        </w:rPr>
        <w:t xml:space="preserve"> </w:t>
      </w:r>
      <w:hyperlink r:id="rId6" w:history="1">
        <w:r w:rsidR="00AD4EAD" w:rsidRPr="00AD4EAD">
          <w:rPr>
            <w:rFonts w:eastAsia="Times New Roman" w:cs="Arial"/>
            <w:iCs/>
            <w:color w:val="000000" w:themeColor="text1"/>
            <w:lang w:eastAsia="ru-RU"/>
          </w:rPr>
          <w:t xml:space="preserve">резолюцией </w:t>
        </w:r>
      </w:hyperlink>
      <w:r w:rsidR="00AD4EAD" w:rsidRPr="00AD4EAD">
        <w:rPr>
          <w:rFonts w:eastAsia="Times New Roman" w:cs="Arial"/>
          <w:iCs/>
          <w:color w:val="000000" w:themeColor="text1"/>
          <w:lang w:eastAsia="ru-RU"/>
        </w:rPr>
        <w:t>Генеральной Ассамблеи ООН 20 ноября 1959 года</w:t>
      </w:r>
      <w:r w:rsidR="007E5957">
        <w:rPr>
          <w:rFonts w:eastAsia="Times New Roman" w:cs="Arial"/>
          <w:iCs/>
          <w:color w:val="000000" w:themeColor="text1"/>
          <w:lang w:eastAsia="ru-RU"/>
        </w:rPr>
        <w:t>,</w:t>
      </w:r>
      <w:r w:rsidR="00AD4EAD" w:rsidRPr="00C918A4">
        <w:rPr>
          <w:rFonts w:eastAsia="Times New Roman" w:cs="Arial"/>
          <w:iCs/>
          <w:color w:val="000000" w:themeColor="text1"/>
          <w:lang w:eastAsia="ru-RU"/>
        </w:rPr>
        <w:t xml:space="preserve"> и </w:t>
      </w:r>
      <w:r w:rsidR="00AD4EAD" w:rsidRPr="00C918A4">
        <w:rPr>
          <w:rFonts w:cs="Arial"/>
          <w:color w:val="000000" w:themeColor="text1"/>
        </w:rPr>
        <w:t>Конвенция о правах ребенка, п</w:t>
      </w:r>
      <w:r w:rsidR="00AD4EAD" w:rsidRPr="00C918A4">
        <w:rPr>
          <w:rFonts w:cs="Arial"/>
          <w:iCs/>
          <w:color w:val="000000" w:themeColor="text1"/>
        </w:rPr>
        <w:t xml:space="preserve">ринятая </w:t>
      </w:r>
      <w:hyperlink r:id="rId7" w:history="1">
        <w:r w:rsidR="00AD4EAD" w:rsidRPr="00C918A4">
          <w:rPr>
            <w:rStyle w:val="a5"/>
            <w:rFonts w:cs="Arial"/>
            <w:iCs/>
            <w:color w:val="000000" w:themeColor="text1"/>
            <w:u w:val="none"/>
          </w:rPr>
          <w:t xml:space="preserve">резолюцией </w:t>
        </w:r>
      </w:hyperlink>
      <w:r w:rsidR="00AD4EAD" w:rsidRPr="00C918A4">
        <w:rPr>
          <w:rFonts w:cs="Arial"/>
          <w:iCs/>
          <w:color w:val="000000" w:themeColor="text1"/>
        </w:rPr>
        <w:t>Генеральной Ассамблеи 20 ноября 1989 года.</w:t>
      </w:r>
      <w:r w:rsidR="00C918A4" w:rsidRPr="00C918A4">
        <w:rPr>
          <w:rFonts w:cs="Arial"/>
          <w:iCs/>
          <w:color w:val="000000" w:themeColor="text1"/>
        </w:rPr>
        <w:t xml:space="preserve"> </w:t>
      </w:r>
    </w:p>
    <w:p w:rsidR="005059FC" w:rsidRDefault="00C918A4" w:rsidP="004341B6">
      <w:pPr>
        <w:spacing w:line="240" w:lineRule="auto"/>
        <w:ind w:firstLine="708"/>
        <w:jc w:val="both"/>
      </w:pPr>
      <w:r>
        <w:t xml:space="preserve">Для координации деятельности государственных структур, отвечающих за соблюдение прав детей, в 2009 году при Президенте Российской Федерации учреждена должность Уполномоченного по правам ребёнка. Первым детским омбудсменом стал видный правовед, известный адвокат П.А. Астахов, которого сменила в 2016 году А.Ю. Кузнецова. </w:t>
      </w:r>
    </w:p>
    <w:p w:rsidR="005059FC" w:rsidRDefault="00C918A4" w:rsidP="003C6D5B">
      <w:pPr>
        <w:spacing w:line="240" w:lineRule="auto"/>
        <w:ind w:firstLine="708"/>
        <w:jc w:val="both"/>
      </w:pPr>
      <w:r>
        <w:t xml:space="preserve">Аналогичные должности установлены и в субъектах Российской Федерации, где </w:t>
      </w:r>
      <w:r w:rsidR="007A5409">
        <w:t>У</w:t>
      </w:r>
      <w:r>
        <w:t xml:space="preserve">полномоченный выступает гарантом восстановления нарушенных прав детей. В Тюменской области его деятельность регламентируется законом </w:t>
      </w:r>
      <w:r w:rsidR="005059FC">
        <w:t>«О защите прав ребёнка».</w:t>
      </w:r>
    </w:p>
    <w:p w:rsidR="003C6D5B" w:rsidRDefault="00E318F9" w:rsidP="00E318F9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0</wp:posOffset>
            </wp:positionV>
            <wp:extent cx="3455762" cy="2303145"/>
            <wp:effectExtent l="0" t="0" r="0" b="1905"/>
            <wp:wrapThrough wrapText="bothSides">
              <wp:wrapPolygon edited="0">
                <wp:start x="0" y="0"/>
                <wp:lineTo x="0" y="21439"/>
                <wp:lineTo x="21433" y="21439"/>
                <wp:lineTo x="2143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62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18A4">
        <w:t xml:space="preserve">В ходе выступления Андрей Эдуардович привёл пример, когда </w:t>
      </w:r>
      <w:r w:rsidR="003C6D5B">
        <w:t xml:space="preserve">приходилось защищать права детей от собственного родителя. Не признававший </w:t>
      </w:r>
      <w:r w:rsidR="00A90818">
        <w:t xml:space="preserve">с рождения детей </w:t>
      </w:r>
      <w:r w:rsidR="003C6D5B">
        <w:t>отцовство мужчина стал виновником гибели матери девочек и, оказавшись за решёткой, попытался в судебном порядке установить своё отцовство. Не потому, что воспылал любовью к детям, а для возможности получить условно-досрочное освобождение. Дети уже достигли возраста 10 лет, когда их мнение учитывается и при рассмотрении дела в суде категорически отказались от так называемого отца. Суд принял во внимание их мнение и отказал осуждённому в его иске.</w:t>
      </w:r>
    </w:p>
    <w:p w:rsidR="003C6D5B" w:rsidRDefault="003C6D5B" w:rsidP="003C6D5B">
      <w:pPr>
        <w:spacing w:line="240" w:lineRule="auto"/>
        <w:ind w:firstLine="708"/>
        <w:jc w:val="both"/>
      </w:pPr>
      <w:r>
        <w:t>Рассказывая далее о правах детей</w:t>
      </w:r>
      <w:r w:rsidR="00A90818">
        <w:t>,</w:t>
      </w:r>
      <w:r>
        <w:t xml:space="preserve"> </w:t>
      </w:r>
      <w:r w:rsidR="007A5409">
        <w:t>У</w:t>
      </w:r>
      <w:r>
        <w:t xml:space="preserve">полномоченный очень подробно остановился на возрастных </w:t>
      </w:r>
      <w:r w:rsidR="00A90818">
        <w:t>цифрах: ребята узнали, что они могут делать с 6, 8, 10, 11, 14, 15,16,17 и 18 лет. Законодатель очень чётко очертил поэтапное получение всех гражданских прав несовершеннолетних.</w:t>
      </w:r>
    </w:p>
    <w:p w:rsidR="00BA29BE" w:rsidRDefault="00E318F9" w:rsidP="003C6D5B">
      <w:pPr>
        <w:spacing w:line="240" w:lineRule="auto"/>
        <w:ind w:firstLine="708"/>
        <w:jc w:val="both"/>
      </w:pPr>
      <w:r>
        <w:t>Информируя собравшихся</w:t>
      </w:r>
      <w:r w:rsidR="00BA29BE">
        <w:t xml:space="preserve"> о работе детского омбудсмена, докладчик вёл диалог с собравшимися, задавая, казалось бы, простые вопросы, на которые получал правильные ответы. </w:t>
      </w:r>
    </w:p>
    <w:p w:rsidR="002910D9" w:rsidRDefault="00350E00" w:rsidP="003C6D5B">
      <w:pPr>
        <w:spacing w:line="240" w:lineRule="auto"/>
        <w:ind w:firstLine="708"/>
        <w:jc w:val="both"/>
      </w:pPr>
      <w:r>
        <w:lastRenderedPageBreak/>
        <w:t xml:space="preserve">Затронув вопросы имущественных прав, права на имя, права на здоровье, детский </w:t>
      </w:r>
      <w:r w:rsidR="007A5409">
        <w:t>У</w:t>
      </w:r>
      <w:r>
        <w:t xml:space="preserve">полномоченный призвал ребят быть внимательными к сетевым мошенникам, учиться </w:t>
      </w:r>
      <w:proofErr w:type="spellStart"/>
      <w:r>
        <w:t>самосохранительному</w:t>
      </w:r>
      <w:proofErr w:type="spellEnd"/>
      <w:r>
        <w:t xml:space="preserve"> поведению, не поддаваться на всевозможные противоправные предложения от сомнительных личностей</w:t>
      </w:r>
      <w:r w:rsidR="002910D9">
        <w:t>, которые могут привести к самым тяжёлым последствиям, вплоть до лишения свободы.</w:t>
      </w:r>
    </w:p>
    <w:p w:rsidR="00E318F9" w:rsidRDefault="00E318F9" w:rsidP="00E318F9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6299835" cy="419798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10D9" w:rsidRDefault="00350E00" w:rsidP="003C6D5B">
      <w:pPr>
        <w:spacing w:line="240" w:lineRule="auto"/>
        <w:ind w:firstLine="708"/>
        <w:jc w:val="both"/>
      </w:pPr>
      <w:r>
        <w:t xml:space="preserve">В заключении </w:t>
      </w:r>
      <w:r w:rsidR="004341B6">
        <w:t>организаторы</w:t>
      </w:r>
      <w:r>
        <w:t xml:space="preserve"> ответил</w:t>
      </w:r>
      <w:r w:rsidR="004341B6">
        <w:t>и</w:t>
      </w:r>
      <w:r>
        <w:t xml:space="preserve"> на вопросы, которые </w:t>
      </w:r>
      <w:r w:rsidR="007A65FE">
        <w:t xml:space="preserve">интересуют </w:t>
      </w:r>
      <w:proofErr w:type="spellStart"/>
      <w:r w:rsidR="002910D9">
        <w:t>упоровских</w:t>
      </w:r>
      <w:proofErr w:type="spellEnd"/>
      <w:r w:rsidR="007A65FE">
        <w:t xml:space="preserve"> детей: </w:t>
      </w:r>
      <w:r w:rsidR="002910D9">
        <w:t>что такое интеллектуальное право, проводит ли детский омбудсмен конкурсы для молодёжи, как быть, если есть желание поступить учиться после 9-го класса в колледж, а родители против, будет ли наказан несовершеннолетний, если не сообщит об увиденном разбое, как наказывать родителей, которые превратили своих детей в «</w:t>
      </w:r>
      <w:proofErr w:type="spellStart"/>
      <w:r w:rsidR="002910D9">
        <w:t>маугли</w:t>
      </w:r>
      <w:proofErr w:type="spellEnd"/>
      <w:r w:rsidR="002910D9">
        <w:t xml:space="preserve">», какую ответственность понесёт несовершеннолетний за дачу ложных показаний, будет ли проводиться в дальнейшем конкурс «Как нам обустроить Россию?», какими качествами должен обладать </w:t>
      </w:r>
      <w:r w:rsidR="007A5409">
        <w:t>У</w:t>
      </w:r>
      <w:r w:rsidR="002910D9">
        <w:t>полномоченный по правам ребёнка.</w:t>
      </w:r>
    </w:p>
    <w:p w:rsidR="00350E00" w:rsidRDefault="007A65FE" w:rsidP="003C6D5B">
      <w:pPr>
        <w:spacing w:line="240" w:lineRule="auto"/>
        <w:ind w:firstLine="708"/>
        <w:jc w:val="both"/>
      </w:pPr>
      <w:r>
        <w:t xml:space="preserve">На все вопросы Андрей Эдуардович </w:t>
      </w:r>
      <w:r w:rsidR="002910D9">
        <w:t xml:space="preserve">и Валерий Викторович </w:t>
      </w:r>
      <w:r>
        <w:t>дал</w:t>
      </w:r>
      <w:r w:rsidR="002910D9">
        <w:t>и</w:t>
      </w:r>
      <w:r>
        <w:t xml:space="preserve"> развёрнутые ответы, поблагодарив ребят за их желание узнать новое. </w:t>
      </w:r>
    </w:p>
    <w:p w:rsidR="007A65FE" w:rsidRPr="007A65FE" w:rsidRDefault="007A65FE" w:rsidP="003C6D5B">
      <w:pPr>
        <w:spacing w:line="240" w:lineRule="auto"/>
        <w:ind w:firstLine="708"/>
        <w:jc w:val="both"/>
      </w:pPr>
      <w:r>
        <w:t xml:space="preserve">Актуальность поднятых вопросов, интересное изложение существующих фактов </w:t>
      </w:r>
      <w:r w:rsidR="006E2A6C">
        <w:t xml:space="preserve">на протяжении двух часов </w:t>
      </w:r>
      <w:r>
        <w:t>позволили провести встречу на высоком уровне</w:t>
      </w:r>
      <w:r w:rsidR="006E2A6C">
        <w:t>;</w:t>
      </w:r>
      <w:r w:rsidR="0025171E">
        <w:t xml:space="preserve"> </w:t>
      </w:r>
      <w:r>
        <w:t>после её завершения ребята получили индивидуальные консульт</w:t>
      </w:r>
      <w:r w:rsidR="0025171E">
        <w:t>а</w:t>
      </w:r>
      <w:r>
        <w:t>ции детского правозащитника.</w:t>
      </w:r>
    </w:p>
    <w:sectPr w:rsidR="007A65FE" w:rsidRPr="007A65FE" w:rsidSect="000950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19"/>
    <w:rsid w:val="00005D5D"/>
    <w:rsid w:val="0002552C"/>
    <w:rsid w:val="00062A82"/>
    <w:rsid w:val="0008704F"/>
    <w:rsid w:val="00095029"/>
    <w:rsid w:val="000F17CF"/>
    <w:rsid w:val="000F3490"/>
    <w:rsid w:val="001160E3"/>
    <w:rsid w:val="001579AA"/>
    <w:rsid w:val="00172A36"/>
    <w:rsid w:val="00197EEE"/>
    <w:rsid w:val="001D2EBF"/>
    <w:rsid w:val="001F394A"/>
    <w:rsid w:val="002030ED"/>
    <w:rsid w:val="0021700C"/>
    <w:rsid w:val="002260CA"/>
    <w:rsid w:val="00241214"/>
    <w:rsid w:val="0025171E"/>
    <w:rsid w:val="00281DC9"/>
    <w:rsid w:val="002910D9"/>
    <w:rsid w:val="002A2DDC"/>
    <w:rsid w:val="002C3D8E"/>
    <w:rsid w:val="002F699C"/>
    <w:rsid w:val="003069BA"/>
    <w:rsid w:val="00312A89"/>
    <w:rsid w:val="00350E00"/>
    <w:rsid w:val="003831AA"/>
    <w:rsid w:val="003853AE"/>
    <w:rsid w:val="0039152D"/>
    <w:rsid w:val="003C5E7A"/>
    <w:rsid w:val="003C6D5B"/>
    <w:rsid w:val="004048BF"/>
    <w:rsid w:val="004063E9"/>
    <w:rsid w:val="00415612"/>
    <w:rsid w:val="0041705A"/>
    <w:rsid w:val="004341B6"/>
    <w:rsid w:val="004443F6"/>
    <w:rsid w:val="00450F87"/>
    <w:rsid w:val="00490EDD"/>
    <w:rsid w:val="004919D6"/>
    <w:rsid w:val="004970C5"/>
    <w:rsid w:val="004A421E"/>
    <w:rsid w:val="00502B8B"/>
    <w:rsid w:val="005059FC"/>
    <w:rsid w:val="00565FE2"/>
    <w:rsid w:val="005A590B"/>
    <w:rsid w:val="005D0D73"/>
    <w:rsid w:val="005D2208"/>
    <w:rsid w:val="005F4D08"/>
    <w:rsid w:val="005F67B0"/>
    <w:rsid w:val="00601BF3"/>
    <w:rsid w:val="00653917"/>
    <w:rsid w:val="006549EF"/>
    <w:rsid w:val="006612D9"/>
    <w:rsid w:val="0068624A"/>
    <w:rsid w:val="006960EA"/>
    <w:rsid w:val="006B7010"/>
    <w:rsid w:val="006E2A6C"/>
    <w:rsid w:val="006F55F2"/>
    <w:rsid w:val="00700933"/>
    <w:rsid w:val="007262E4"/>
    <w:rsid w:val="007414E3"/>
    <w:rsid w:val="00760B97"/>
    <w:rsid w:val="007A5409"/>
    <w:rsid w:val="007A65FE"/>
    <w:rsid w:val="007C6756"/>
    <w:rsid w:val="007E010A"/>
    <w:rsid w:val="007E5957"/>
    <w:rsid w:val="00834F80"/>
    <w:rsid w:val="008B1919"/>
    <w:rsid w:val="008C6B8F"/>
    <w:rsid w:val="00903458"/>
    <w:rsid w:val="0092754A"/>
    <w:rsid w:val="00947C2F"/>
    <w:rsid w:val="009B1C8A"/>
    <w:rsid w:val="009B754C"/>
    <w:rsid w:val="009C1E9C"/>
    <w:rsid w:val="00A20554"/>
    <w:rsid w:val="00A26703"/>
    <w:rsid w:val="00A429D4"/>
    <w:rsid w:val="00A61F85"/>
    <w:rsid w:val="00A66407"/>
    <w:rsid w:val="00A67DB8"/>
    <w:rsid w:val="00A90538"/>
    <w:rsid w:val="00A90818"/>
    <w:rsid w:val="00AB7F8E"/>
    <w:rsid w:val="00AD03B7"/>
    <w:rsid w:val="00AD4EAD"/>
    <w:rsid w:val="00AD6FD9"/>
    <w:rsid w:val="00B52FE9"/>
    <w:rsid w:val="00B7318A"/>
    <w:rsid w:val="00B75719"/>
    <w:rsid w:val="00BA29BE"/>
    <w:rsid w:val="00C27B01"/>
    <w:rsid w:val="00C918A4"/>
    <w:rsid w:val="00CD1E89"/>
    <w:rsid w:val="00CD2D2F"/>
    <w:rsid w:val="00CD7EAF"/>
    <w:rsid w:val="00DA27BB"/>
    <w:rsid w:val="00DC35C0"/>
    <w:rsid w:val="00DC773A"/>
    <w:rsid w:val="00DD14AB"/>
    <w:rsid w:val="00DD6349"/>
    <w:rsid w:val="00E318F9"/>
    <w:rsid w:val="00E342F2"/>
    <w:rsid w:val="00E875E0"/>
    <w:rsid w:val="00EC7A56"/>
    <w:rsid w:val="00ED1540"/>
    <w:rsid w:val="00EF1E27"/>
    <w:rsid w:val="00F12909"/>
    <w:rsid w:val="00F20319"/>
    <w:rsid w:val="00F27D07"/>
    <w:rsid w:val="00F61129"/>
    <w:rsid w:val="00FA22DE"/>
    <w:rsid w:val="00FB6FB2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0D66"/>
  <w15:chartTrackingRefBased/>
  <w15:docId w15:val="{700CFDC3-5B3A-45B3-87B8-02682723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4EA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E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D4EAD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AD4E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4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un.org/ru/documents/ods.asp?m=A/RES/44/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org/ru/documents/ods.asp?m=A/RES/1386(XIV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16</cp:revision>
  <cp:lastPrinted>2019-03-15T07:09:00Z</cp:lastPrinted>
  <dcterms:created xsi:type="dcterms:W3CDTF">2018-04-26T01:01:00Z</dcterms:created>
  <dcterms:modified xsi:type="dcterms:W3CDTF">2019-03-15T07:10:00Z</dcterms:modified>
</cp:coreProperties>
</file>