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921" w:rsidRPr="003C4A73" w:rsidRDefault="00CE1921" w:rsidP="00095029">
      <w:pPr>
        <w:spacing w:line="240" w:lineRule="auto"/>
        <w:rPr>
          <w:b/>
        </w:rPr>
      </w:pPr>
      <w:r w:rsidRPr="003C4A73">
        <w:rPr>
          <w:b/>
        </w:rPr>
        <w:t xml:space="preserve">Неоценимую роль в жизни каждого человека играет </w:t>
      </w:r>
    </w:p>
    <w:p w:rsidR="00F61129" w:rsidRPr="003C4A73" w:rsidRDefault="00CE1921" w:rsidP="00095029">
      <w:pPr>
        <w:spacing w:line="240" w:lineRule="auto"/>
        <w:rPr>
          <w:b/>
        </w:rPr>
      </w:pPr>
      <w:r w:rsidRPr="003C4A73">
        <w:rPr>
          <w:b/>
        </w:rPr>
        <w:t>знание прав и обязанностей</w:t>
      </w:r>
    </w:p>
    <w:p w:rsidR="00CE1921" w:rsidRPr="00B83408" w:rsidRDefault="00CE1921" w:rsidP="00095029">
      <w:pPr>
        <w:spacing w:line="240" w:lineRule="auto"/>
        <w:rPr>
          <w:b/>
        </w:rPr>
      </w:pPr>
      <w:bookmarkStart w:id="0" w:name="_GoBack"/>
      <w:bookmarkEnd w:id="0"/>
    </w:p>
    <w:p w:rsidR="00005D5D" w:rsidRPr="00B83408" w:rsidRDefault="00312A89" w:rsidP="00095029">
      <w:pPr>
        <w:spacing w:line="240" w:lineRule="auto"/>
        <w:ind w:firstLine="708"/>
        <w:jc w:val="both"/>
      </w:pPr>
      <w:r w:rsidRPr="00B83408">
        <w:t>2</w:t>
      </w:r>
      <w:r w:rsidR="00B567A3" w:rsidRPr="00B83408">
        <w:t>0 марта</w:t>
      </w:r>
      <w:r w:rsidRPr="00B83408">
        <w:t xml:space="preserve"> 201</w:t>
      </w:r>
      <w:r w:rsidR="00891338">
        <w:t>9</w:t>
      </w:r>
      <w:r w:rsidRPr="00B83408">
        <w:t xml:space="preserve"> года школьники</w:t>
      </w:r>
      <w:r w:rsidR="00B567A3" w:rsidRPr="00B83408">
        <w:t xml:space="preserve"> города Тобольска </w:t>
      </w:r>
      <w:r w:rsidRPr="00B83408">
        <w:t>собрались</w:t>
      </w:r>
      <w:r w:rsidR="007262E4" w:rsidRPr="00B83408">
        <w:t xml:space="preserve"> </w:t>
      </w:r>
      <w:r w:rsidR="008B1919" w:rsidRPr="00B83408">
        <w:t xml:space="preserve">в зале заседаний администрации </w:t>
      </w:r>
      <w:r w:rsidRPr="00B83408">
        <w:t>для участия в очередном</w:t>
      </w:r>
      <w:r w:rsidR="009B754C" w:rsidRPr="00B83408">
        <w:t xml:space="preserve"> открыто</w:t>
      </w:r>
      <w:r w:rsidRPr="00B83408">
        <w:t>м</w:t>
      </w:r>
      <w:r w:rsidR="009B754C" w:rsidRPr="00B83408">
        <w:t xml:space="preserve"> урок</w:t>
      </w:r>
      <w:r w:rsidRPr="00B83408">
        <w:t>е</w:t>
      </w:r>
      <w:r w:rsidR="009B754C" w:rsidRPr="00B83408">
        <w:t xml:space="preserve"> права</w:t>
      </w:r>
      <w:r w:rsidR="00F12909" w:rsidRPr="00B83408">
        <w:t xml:space="preserve">. </w:t>
      </w:r>
    </w:p>
    <w:p w:rsidR="00891338" w:rsidRDefault="00B567A3" w:rsidP="00095029">
      <w:pPr>
        <w:spacing w:line="240" w:lineRule="auto"/>
        <w:ind w:firstLine="708"/>
        <w:jc w:val="both"/>
      </w:pPr>
      <w:r w:rsidRPr="00B83408">
        <w:t>Открыл встречу</w:t>
      </w:r>
      <w:r w:rsidR="000F3490" w:rsidRPr="00B83408">
        <w:t xml:space="preserve"> </w:t>
      </w:r>
      <w:r w:rsidRPr="00B83408">
        <w:t xml:space="preserve">заместитель </w:t>
      </w:r>
      <w:r w:rsidR="000F3490" w:rsidRPr="00B83408">
        <w:t>глав</w:t>
      </w:r>
      <w:r w:rsidRPr="00B83408">
        <w:t>ы города Е.И. Бирюков</w:t>
      </w:r>
      <w:r w:rsidR="00FE5C69" w:rsidRPr="00B83408">
        <w:t xml:space="preserve">. </w:t>
      </w:r>
      <w:r w:rsidRPr="00B83408">
        <w:t>Евгений Иванович</w:t>
      </w:r>
      <w:r w:rsidR="00FE5C69" w:rsidRPr="00B83408">
        <w:t xml:space="preserve"> </w:t>
      </w:r>
      <w:r w:rsidRPr="00B83408">
        <w:t xml:space="preserve">поприветствовал ребят, </w:t>
      </w:r>
      <w:r w:rsidR="00891338">
        <w:t xml:space="preserve">поблагодарил организаторов за многолетнее плодотворное сотрудничество, </w:t>
      </w:r>
      <w:r w:rsidRPr="00B83408">
        <w:t xml:space="preserve">коротко </w:t>
      </w:r>
      <w:r w:rsidR="00FE5C69" w:rsidRPr="00B83408">
        <w:t xml:space="preserve">проинформировал </w:t>
      </w:r>
      <w:r w:rsidR="00891338">
        <w:t>собравшихся о преступлениях в области информационных технологий, приведя примеры из практики, когда, казалось бы, невинный перепост статьи или фото может привести в места лишения свободы. Попросил школьников обращать внимание на тактичность во время общения в сайтах, призвал не допускать случаев разжигания ненависти по национальным или религиозным признакам.</w:t>
      </w:r>
    </w:p>
    <w:p w:rsidR="00CE1921" w:rsidRDefault="000D605C" w:rsidP="002018E1">
      <w:pPr>
        <w:spacing w:line="240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3512820" cy="2341245"/>
            <wp:effectExtent l="0" t="0" r="0" b="1905"/>
            <wp:wrapThrough wrapText="bothSides">
              <wp:wrapPolygon edited="0">
                <wp:start x="0" y="0"/>
                <wp:lineTo x="0" y="21442"/>
                <wp:lineTo x="21436" y="21442"/>
                <wp:lineTo x="214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8E1" w:rsidRPr="00E875E0">
        <w:t xml:space="preserve">От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="002018E1" w:rsidRPr="00E875E0">
        <w:t>ТюмГУ</w:t>
      </w:r>
      <w:proofErr w:type="spellEnd"/>
      <w:r w:rsidR="002018E1" w:rsidRPr="00E875E0">
        <w:t xml:space="preserve"> В.В. Ивочкин. Валерий Викторович озвучил итоги прошедших 4</w:t>
      </w:r>
      <w:r w:rsidR="002018E1">
        <w:t>,5</w:t>
      </w:r>
      <w:r w:rsidR="002018E1" w:rsidRPr="00E875E0">
        <w:t xml:space="preserve"> лет реализа</w:t>
      </w:r>
      <w:r w:rsidR="002018E1" w:rsidRPr="007C6756">
        <w:t xml:space="preserve">ции Программы, назвал её партнёров, раскрыл цели и задачи проводимого мероприятия; рассказал о реализации Тюменским государственным университетом программы 5-100, о комфортных условиях для учёбы, внеучебной жизни и досуга у студентов </w:t>
      </w:r>
      <w:proofErr w:type="spellStart"/>
      <w:r w:rsidR="002018E1" w:rsidRPr="007C6756">
        <w:t>ТюмГУ</w:t>
      </w:r>
      <w:proofErr w:type="spellEnd"/>
      <w:r w:rsidR="002018E1" w:rsidRPr="007C6756">
        <w:t xml:space="preserve">, </w:t>
      </w:r>
      <w:r w:rsidR="002018E1" w:rsidRPr="007C6756">
        <w:rPr>
          <w:b/>
          <w:i/>
        </w:rPr>
        <w:t xml:space="preserve">предложил ознакомиться с </w:t>
      </w:r>
      <w:r w:rsidR="002018E1">
        <w:rPr>
          <w:b/>
          <w:i/>
        </w:rPr>
        <w:t xml:space="preserve">Бонусной картой, </w:t>
      </w:r>
      <w:r w:rsidR="002018E1" w:rsidRPr="007C6756">
        <w:rPr>
          <w:b/>
          <w:i/>
        </w:rPr>
        <w:t>перечнем специальностей</w:t>
      </w:r>
      <w:r w:rsidR="002018E1" w:rsidRPr="007C6756">
        <w:t>, которые ребята могут получить в университете</w:t>
      </w:r>
      <w:r w:rsidR="002018E1">
        <w:t>,</w:t>
      </w:r>
      <w:r w:rsidR="002018E1" w:rsidRPr="007C6756">
        <w:t xml:space="preserve"> назвал фамилии выпускников, получивших дипломы университета и сделавших успешную карьеру в органах государственной власти, правоохранительных и дру</w:t>
      </w:r>
      <w:r w:rsidR="002018E1" w:rsidRPr="002C3D8E">
        <w:rPr>
          <w:color w:val="000000" w:themeColor="text1"/>
        </w:rPr>
        <w:t>гих структурах: В.В. Якушева, занявшего в мае прошлого года пост Министра строительства и ЖКХ Российской Федерации; А.В. </w:t>
      </w:r>
      <w:proofErr w:type="spellStart"/>
      <w:r w:rsidR="002018E1" w:rsidRPr="002C3D8E">
        <w:rPr>
          <w:color w:val="000000" w:themeColor="text1"/>
        </w:rPr>
        <w:t>Моора</w:t>
      </w:r>
      <w:proofErr w:type="spellEnd"/>
      <w:r w:rsidR="002018E1" w:rsidRPr="002C3D8E">
        <w:rPr>
          <w:color w:val="000000" w:themeColor="text1"/>
        </w:rPr>
        <w:t>, Губернатора Тюменской области</w:t>
      </w:r>
      <w:r w:rsidR="002018E1">
        <w:rPr>
          <w:color w:val="000000" w:themeColor="text1"/>
        </w:rPr>
        <w:t>;</w:t>
      </w:r>
      <w:r w:rsidR="002018E1" w:rsidRPr="002C3D8E">
        <w:rPr>
          <w:color w:val="000000" w:themeColor="text1"/>
        </w:rPr>
        <w:t xml:space="preserve"> А.Ю. Некрасова, начальника Главка Генеральной прокуратуры России</w:t>
      </w:r>
      <w:r w:rsidR="002018E1">
        <w:rPr>
          <w:color w:val="000000" w:themeColor="text1"/>
        </w:rPr>
        <w:t>;</w:t>
      </w:r>
      <w:r w:rsidR="002018E1" w:rsidRPr="002C3D8E">
        <w:rPr>
          <w:color w:val="000000" w:themeColor="text1"/>
        </w:rPr>
        <w:t xml:space="preserve"> В.Н. </w:t>
      </w:r>
      <w:proofErr w:type="spellStart"/>
      <w:r w:rsidR="002018E1" w:rsidRPr="002C3D8E">
        <w:rPr>
          <w:color w:val="000000" w:themeColor="text1"/>
        </w:rPr>
        <w:t>Фалькова</w:t>
      </w:r>
      <w:proofErr w:type="spellEnd"/>
      <w:r w:rsidR="002018E1" w:rsidRPr="002C3D8E">
        <w:rPr>
          <w:color w:val="000000" w:themeColor="text1"/>
        </w:rPr>
        <w:t xml:space="preserve">, ректора </w:t>
      </w:r>
      <w:proofErr w:type="spellStart"/>
      <w:r w:rsidR="002018E1" w:rsidRPr="002C3D8E">
        <w:rPr>
          <w:color w:val="000000" w:themeColor="text1"/>
        </w:rPr>
        <w:t>ТюмГУ</w:t>
      </w:r>
      <w:proofErr w:type="spellEnd"/>
      <w:r w:rsidR="002018E1">
        <w:rPr>
          <w:color w:val="000000" w:themeColor="text1"/>
        </w:rPr>
        <w:t>;</w:t>
      </w:r>
      <w:r w:rsidR="002018E1" w:rsidRPr="002C3D8E">
        <w:rPr>
          <w:color w:val="000000" w:themeColor="text1"/>
        </w:rPr>
        <w:t xml:space="preserve"> А.А. </w:t>
      </w:r>
      <w:proofErr w:type="spellStart"/>
      <w:r w:rsidR="002018E1" w:rsidRPr="002C3D8E">
        <w:rPr>
          <w:color w:val="000000" w:themeColor="text1"/>
        </w:rPr>
        <w:t>Кликушина</w:t>
      </w:r>
      <w:proofErr w:type="spellEnd"/>
      <w:r w:rsidR="002018E1" w:rsidRPr="002C3D8E">
        <w:rPr>
          <w:color w:val="000000" w:themeColor="text1"/>
        </w:rPr>
        <w:t xml:space="preserve">, </w:t>
      </w:r>
      <w:r w:rsidR="002018E1">
        <w:rPr>
          <w:rFonts w:cs="Arial"/>
          <w:color w:val="000000" w:themeColor="text1"/>
          <w:shd w:val="clear" w:color="auto" w:fill="FFFFFF"/>
        </w:rPr>
        <w:t>п</w:t>
      </w:r>
      <w:r w:rsidR="002018E1" w:rsidRPr="002C3D8E">
        <w:rPr>
          <w:rFonts w:cs="Arial"/>
          <w:color w:val="000000" w:themeColor="text1"/>
          <w:shd w:val="clear" w:color="auto" w:fill="FFFFFF"/>
        </w:rPr>
        <w:t>редседател</w:t>
      </w:r>
      <w:r w:rsidR="002018E1">
        <w:rPr>
          <w:rFonts w:cs="Arial"/>
          <w:color w:val="000000" w:themeColor="text1"/>
          <w:shd w:val="clear" w:color="auto" w:fill="FFFFFF"/>
        </w:rPr>
        <w:t>я</w:t>
      </w:r>
      <w:r w:rsidR="002018E1" w:rsidRPr="002C3D8E">
        <w:rPr>
          <w:rFonts w:cs="Arial"/>
          <w:color w:val="000000" w:themeColor="text1"/>
          <w:shd w:val="clear" w:color="auto" w:fill="FFFFFF"/>
        </w:rPr>
        <w:t xml:space="preserve"> Судебного состава Судебной коллегии по гражданским делам Верховного Суда Российской Федерации</w:t>
      </w:r>
      <w:r w:rsidR="002018E1">
        <w:rPr>
          <w:rFonts w:cs="Arial"/>
          <w:color w:val="000000" w:themeColor="text1"/>
          <w:shd w:val="clear" w:color="auto" w:fill="FFFFFF"/>
        </w:rPr>
        <w:t xml:space="preserve">; </w:t>
      </w:r>
      <w:r w:rsidR="002018E1" w:rsidRPr="002C3D8E">
        <w:rPr>
          <w:rFonts w:cs="Arial"/>
          <w:color w:val="000000" w:themeColor="text1"/>
          <w:shd w:val="clear" w:color="auto" w:fill="FFFFFF"/>
        </w:rPr>
        <w:t>Н.М.</w:t>
      </w:r>
      <w:r w:rsidR="002018E1">
        <w:rPr>
          <w:rFonts w:cs="Arial"/>
          <w:color w:val="000000" w:themeColor="text1"/>
          <w:shd w:val="clear" w:color="auto" w:fill="FFFFFF"/>
        </w:rPr>
        <w:t> </w:t>
      </w:r>
      <w:r w:rsidR="002018E1" w:rsidRPr="002C3D8E">
        <w:rPr>
          <w:rFonts w:cs="Arial"/>
          <w:color w:val="000000" w:themeColor="text1"/>
          <w:shd w:val="clear" w:color="auto" w:fill="FFFFFF"/>
        </w:rPr>
        <w:t xml:space="preserve">Добрынина, президента ТРООВ </w:t>
      </w:r>
      <w:proofErr w:type="spellStart"/>
      <w:r w:rsidR="002018E1" w:rsidRPr="002C3D8E">
        <w:rPr>
          <w:rFonts w:cs="Arial"/>
          <w:color w:val="000000" w:themeColor="text1"/>
          <w:shd w:val="clear" w:color="auto" w:fill="FFFFFF"/>
        </w:rPr>
        <w:t>ТюмГУ</w:t>
      </w:r>
      <w:proofErr w:type="spellEnd"/>
      <w:r w:rsidR="002018E1" w:rsidRPr="002C3D8E">
        <w:rPr>
          <w:rFonts w:cs="Arial"/>
          <w:color w:val="000000" w:themeColor="text1"/>
          <w:shd w:val="clear" w:color="auto" w:fill="FFFFFF"/>
        </w:rPr>
        <w:t>, Заслуженного юриста Российской Федерации, доктора юридических наук</w:t>
      </w:r>
      <w:r w:rsidR="002018E1">
        <w:rPr>
          <w:rFonts w:cs="Arial"/>
          <w:color w:val="000000" w:themeColor="text1"/>
          <w:shd w:val="clear" w:color="auto" w:fill="FFFFFF"/>
        </w:rPr>
        <w:t>; Е.П. </w:t>
      </w:r>
      <w:proofErr w:type="spellStart"/>
      <w:r w:rsidR="002018E1">
        <w:rPr>
          <w:rFonts w:cs="Arial"/>
          <w:color w:val="000000" w:themeColor="text1"/>
          <w:shd w:val="clear" w:color="auto" w:fill="FFFFFF"/>
        </w:rPr>
        <w:t>Стружака</w:t>
      </w:r>
      <w:proofErr w:type="spellEnd"/>
      <w:r w:rsidR="002018E1">
        <w:rPr>
          <w:rFonts w:cs="Arial"/>
          <w:color w:val="000000" w:themeColor="text1"/>
          <w:shd w:val="clear" w:color="auto" w:fill="FFFFFF"/>
        </w:rPr>
        <w:t>, з</w:t>
      </w:r>
      <w:r w:rsidR="002018E1" w:rsidRPr="00ED6F46">
        <w:rPr>
          <w:rFonts w:cs="Arial"/>
          <w:color w:val="000000" w:themeColor="text1"/>
          <w:shd w:val="clear" w:color="auto" w:fill="FFFFFF"/>
        </w:rPr>
        <w:t>аместител</w:t>
      </w:r>
      <w:r w:rsidR="002018E1">
        <w:rPr>
          <w:rFonts w:cs="Arial"/>
          <w:color w:val="000000" w:themeColor="text1"/>
          <w:shd w:val="clear" w:color="auto" w:fill="FFFFFF"/>
        </w:rPr>
        <w:t>я</w:t>
      </w:r>
      <w:r w:rsidR="002018E1" w:rsidRPr="00ED6F46">
        <w:rPr>
          <w:rFonts w:cs="Arial"/>
          <w:color w:val="000000" w:themeColor="text1"/>
          <w:shd w:val="clear" w:color="auto" w:fill="FFFFFF"/>
        </w:rPr>
        <w:t xml:space="preserve"> руководителя Аппарата Мэра и Правительства Москвы</w:t>
      </w:r>
      <w:r w:rsidR="002018E1">
        <w:rPr>
          <w:rFonts w:cs="Arial"/>
          <w:color w:val="000000" w:themeColor="text1"/>
          <w:shd w:val="clear" w:color="auto" w:fill="FFFFFF"/>
        </w:rPr>
        <w:t>, руководителя департамента территориальных органов Правительства Москвы;</w:t>
      </w:r>
      <w:r w:rsidR="002018E1" w:rsidRPr="002C3D8E">
        <w:rPr>
          <w:color w:val="000000" w:themeColor="text1"/>
        </w:rPr>
        <w:t xml:space="preserve"> проинформировал о </w:t>
      </w:r>
      <w:r w:rsidR="002018E1">
        <w:rPr>
          <w:color w:val="000000" w:themeColor="text1"/>
        </w:rPr>
        <w:t>прошлогоднем</w:t>
      </w:r>
      <w:r w:rsidR="002018E1" w:rsidRPr="002C3D8E">
        <w:rPr>
          <w:color w:val="000000" w:themeColor="text1"/>
        </w:rPr>
        <w:t xml:space="preserve"> конкурс</w:t>
      </w:r>
      <w:r w:rsidR="002018E1">
        <w:rPr>
          <w:color w:val="000000" w:themeColor="text1"/>
        </w:rPr>
        <w:t>е</w:t>
      </w:r>
      <w:r w:rsidR="002018E1" w:rsidRPr="002C3D8E">
        <w:rPr>
          <w:color w:val="000000" w:themeColor="text1"/>
        </w:rPr>
        <w:t xml:space="preserve"> творческих работ «Как нам обустроить Россию? (посильные соображения)</w:t>
      </w:r>
      <w:r w:rsidR="002018E1">
        <w:rPr>
          <w:color w:val="000000" w:themeColor="text1"/>
        </w:rPr>
        <w:t xml:space="preserve">», вручил Москвину Роману и </w:t>
      </w:r>
      <w:proofErr w:type="spellStart"/>
      <w:r w:rsidR="002018E1">
        <w:rPr>
          <w:color w:val="000000" w:themeColor="text1"/>
        </w:rPr>
        <w:t>Скалыга</w:t>
      </w:r>
      <w:proofErr w:type="spellEnd"/>
      <w:r w:rsidR="002018E1">
        <w:rPr>
          <w:color w:val="000000" w:themeColor="text1"/>
        </w:rPr>
        <w:t xml:space="preserve"> Елизавете, их руководителям Т.С. Смуровой и Д.Г.  Суворовой сборники научных статей с публикациями</w:t>
      </w:r>
      <w:r w:rsidR="00CE1921">
        <w:rPr>
          <w:color w:val="000000" w:themeColor="text1"/>
        </w:rPr>
        <w:t>.</w:t>
      </w:r>
    </w:p>
    <w:p w:rsidR="00B567A3" w:rsidRPr="00B83408" w:rsidRDefault="000D605C" w:rsidP="000D605C">
      <w:pPr>
        <w:spacing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1905</wp:posOffset>
            </wp:positionV>
            <wp:extent cx="3569144" cy="2378710"/>
            <wp:effectExtent l="0" t="0" r="0" b="2540"/>
            <wp:wrapThrough wrapText="bothSides">
              <wp:wrapPolygon edited="0">
                <wp:start x="0" y="0"/>
                <wp:lineTo x="0" y="21450"/>
                <wp:lineTo x="21446" y="21450"/>
                <wp:lineTo x="214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144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7A3" w:rsidRPr="00B83408">
        <w:t>Заместитель председателя Тобольского городского суда А.С. </w:t>
      </w:r>
      <w:proofErr w:type="spellStart"/>
      <w:r w:rsidR="00B567A3" w:rsidRPr="00B83408">
        <w:t>Криванков</w:t>
      </w:r>
      <w:proofErr w:type="spellEnd"/>
      <w:r w:rsidR="00B567A3" w:rsidRPr="00B83408">
        <w:t xml:space="preserve"> в самом начале встречи предложил ребятам задать интересующие их вопросы, чтобы по ходу урока дать на них ответы.</w:t>
      </w:r>
    </w:p>
    <w:p w:rsidR="002018E1" w:rsidRDefault="002018E1" w:rsidP="00C80536">
      <w:pPr>
        <w:spacing w:line="240" w:lineRule="auto"/>
        <w:ind w:firstLine="708"/>
        <w:jc w:val="both"/>
      </w:pPr>
      <w:r>
        <w:t>Андрей Сергеевич рассказал собравшимся о профессии судьи, кто может им стать, какие требования предъявляются к кандидату на эту должность, что включает в себя экзамен на звание судьи</w:t>
      </w:r>
      <w:r w:rsidR="00CE1921">
        <w:t>, обратив внимание, что назначает судей Президент Российской Федерации</w:t>
      </w:r>
      <w:r>
        <w:t>. Выступающий отметил, что заместитель председателя суда может занимать эту должность 6 лет, но не более двух сроков подряд. Узнали школьники о структуре городского и районного судов</w:t>
      </w:r>
      <w:r w:rsidR="00CE1921">
        <w:t>, об институте мировых судей, подсудности рассматриваемых ими дел.</w:t>
      </w:r>
    </w:p>
    <w:p w:rsidR="002018E1" w:rsidRDefault="000D605C" w:rsidP="000D605C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527222" cy="2350770"/>
            <wp:effectExtent l="0" t="0" r="0" b="0"/>
            <wp:wrapThrough wrapText="bothSides">
              <wp:wrapPolygon edited="0">
                <wp:start x="0" y="0"/>
                <wp:lineTo x="0" y="21355"/>
                <wp:lineTo x="21468" y="21355"/>
                <wp:lineTo x="2146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22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7A3" w:rsidRPr="00B83408">
        <w:t xml:space="preserve">Рассказывая о том, кого суды привлекают к уголовной ответственности, Андрей Сергеевич отметил, что большинство </w:t>
      </w:r>
      <w:r w:rsidR="00C80536" w:rsidRPr="00B83408">
        <w:t>обвиняемых-вполне добропорядочные граждане, хорошо характеризуются на работе и по месту жительства</w:t>
      </w:r>
      <w:r w:rsidR="00B83408">
        <w:t>, учёбы</w:t>
      </w:r>
      <w:r w:rsidR="00C80536" w:rsidRPr="00B83408">
        <w:t xml:space="preserve"> и это, так называемый, жизненный парадокс: хороший человек становится преступником. </w:t>
      </w:r>
    </w:p>
    <w:p w:rsidR="00CE1921" w:rsidRDefault="00C80536" w:rsidP="000D605C">
      <w:pPr>
        <w:spacing w:line="240" w:lineRule="auto"/>
        <w:jc w:val="both"/>
      </w:pPr>
      <w:r w:rsidRPr="00B83408">
        <w:t xml:space="preserve">Далее судья озвучил сроки наступления уголовной ответственности, отметив, что за некоторые преступления возраст привлечения снижен с 16 до 14 лет. К ним относятся убийство, умышленное причинение вреда здоровью, похищение, кража, грабёж, разбой, вымогательство, захват заложников. </w:t>
      </w:r>
    </w:p>
    <w:p w:rsidR="001521B8" w:rsidRDefault="001521B8" w:rsidP="000D605C">
      <w:pPr>
        <w:spacing w:line="240" w:lineRule="auto"/>
        <w:jc w:val="both"/>
      </w:pPr>
      <w:r w:rsidRPr="00B83408">
        <w:t xml:space="preserve">Особое внимание выступающий уделил </w:t>
      </w:r>
      <w:r w:rsidR="00872854" w:rsidRPr="00B83408">
        <w:t>такой больной теме, как наркотики. Некоторые молодые люди не понимают, что даже самое незначительное общение с наркоторговцами и наркоманами может привести к самым тяжким последствиям, которые перечеркнут всю их жизнь. В ходе урока были рассмотрены такие виды преступлений, как драка, половые преступления, нарушения неприкосновенности жилища, угоны транспорта.</w:t>
      </w:r>
    </w:p>
    <w:p w:rsidR="000D605C" w:rsidRDefault="000D605C" w:rsidP="000D605C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299835" cy="419862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AF" w:rsidRPr="00B83408" w:rsidRDefault="007414E3" w:rsidP="00095029">
      <w:pPr>
        <w:spacing w:line="240" w:lineRule="auto"/>
        <w:ind w:firstLine="708"/>
        <w:jc w:val="both"/>
      </w:pPr>
      <w:r w:rsidRPr="00B83408">
        <w:t>Неоценимую роль в жизни каждого человека играет знание прав и обязанностей, потому что эти понятия неразделимы; зная свои права, будучи грамотными людьми, собравшиеся смогут не допустить ошибок, которые приведут к плачевным последствиям.</w:t>
      </w:r>
    </w:p>
    <w:p w:rsidR="00CE1921" w:rsidRDefault="008C6B8F" w:rsidP="00095029">
      <w:pPr>
        <w:spacing w:line="240" w:lineRule="auto"/>
        <w:ind w:firstLine="708"/>
        <w:jc w:val="both"/>
      </w:pPr>
      <w:r w:rsidRPr="00B83408">
        <w:t>В</w:t>
      </w:r>
      <w:r w:rsidR="00834F80" w:rsidRPr="00B83408">
        <w:t>о время выступления докладчика</w:t>
      </w:r>
      <w:r w:rsidRPr="00B83408">
        <w:t xml:space="preserve"> школьники задавали вопросы, которые показали их высокую правовую грамотность, интерес к происходящим событиям</w:t>
      </w:r>
      <w:r w:rsidR="00CE1921">
        <w:t>.</w:t>
      </w:r>
    </w:p>
    <w:p w:rsidR="00CE1921" w:rsidRDefault="00834F80" w:rsidP="00095029">
      <w:pPr>
        <w:spacing w:line="240" w:lineRule="auto"/>
        <w:ind w:firstLine="708"/>
        <w:jc w:val="both"/>
      </w:pPr>
      <w:r w:rsidRPr="00B83408">
        <w:t>Встреча прошла на деловом и конструктивном уровне</w:t>
      </w:r>
      <w:r w:rsidR="00CE1921">
        <w:t>.</w:t>
      </w:r>
    </w:p>
    <w:sectPr w:rsidR="00CE1921" w:rsidSect="000950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19"/>
    <w:rsid w:val="00005D5D"/>
    <w:rsid w:val="0002552C"/>
    <w:rsid w:val="0008704F"/>
    <w:rsid w:val="00095029"/>
    <w:rsid w:val="000D605C"/>
    <w:rsid w:val="000F3490"/>
    <w:rsid w:val="001160E3"/>
    <w:rsid w:val="001521B8"/>
    <w:rsid w:val="00197EEE"/>
    <w:rsid w:val="002018E1"/>
    <w:rsid w:val="002030ED"/>
    <w:rsid w:val="0021700C"/>
    <w:rsid w:val="002260CA"/>
    <w:rsid w:val="00241214"/>
    <w:rsid w:val="002A2DDC"/>
    <w:rsid w:val="002F699C"/>
    <w:rsid w:val="00312A89"/>
    <w:rsid w:val="003831AA"/>
    <w:rsid w:val="003853AE"/>
    <w:rsid w:val="003A4529"/>
    <w:rsid w:val="003C4A73"/>
    <w:rsid w:val="003C5E7A"/>
    <w:rsid w:val="004063E9"/>
    <w:rsid w:val="004919D6"/>
    <w:rsid w:val="004970C5"/>
    <w:rsid w:val="00502B8B"/>
    <w:rsid w:val="00565FE2"/>
    <w:rsid w:val="005A590B"/>
    <w:rsid w:val="005F4D08"/>
    <w:rsid w:val="005F67B0"/>
    <w:rsid w:val="006549EF"/>
    <w:rsid w:val="006612D9"/>
    <w:rsid w:val="0068624A"/>
    <w:rsid w:val="006960EA"/>
    <w:rsid w:val="006F55F2"/>
    <w:rsid w:val="00700933"/>
    <w:rsid w:val="007262E4"/>
    <w:rsid w:val="007414E3"/>
    <w:rsid w:val="007E010A"/>
    <w:rsid w:val="00834F80"/>
    <w:rsid w:val="00872854"/>
    <w:rsid w:val="00891338"/>
    <w:rsid w:val="008B1919"/>
    <w:rsid w:val="008C6B8F"/>
    <w:rsid w:val="00903458"/>
    <w:rsid w:val="00947C2F"/>
    <w:rsid w:val="009B1C8A"/>
    <w:rsid w:val="009B754C"/>
    <w:rsid w:val="00A20554"/>
    <w:rsid w:val="00A429D4"/>
    <w:rsid w:val="00A66407"/>
    <w:rsid w:val="00A67DB8"/>
    <w:rsid w:val="00B567A3"/>
    <w:rsid w:val="00B75719"/>
    <w:rsid w:val="00B83408"/>
    <w:rsid w:val="00C35FE0"/>
    <w:rsid w:val="00C80536"/>
    <w:rsid w:val="00CD2D2F"/>
    <w:rsid w:val="00CD7EAF"/>
    <w:rsid w:val="00CE1921"/>
    <w:rsid w:val="00D621F7"/>
    <w:rsid w:val="00DA27BB"/>
    <w:rsid w:val="00DC35C0"/>
    <w:rsid w:val="00DC773A"/>
    <w:rsid w:val="00DD14AB"/>
    <w:rsid w:val="00E342F2"/>
    <w:rsid w:val="00EC7A56"/>
    <w:rsid w:val="00F12909"/>
    <w:rsid w:val="00F61129"/>
    <w:rsid w:val="00FA22DE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9A8"/>
  <w15:chartTrackingRefBased/>
  <w15:docId w15:val="{700CFDC3-5B3A-45B3-87B8-0268272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16</cp:revision>
  <cp:lastPrinted>2019-03-21T04:06:00Z</cp:lastPrinted>
  <dcterms:created xsi:type="dcterms:W3CDTF">2016-11-24T03:54:00Z</dcterms:created>
  <dcterms:modified xsi:type="dcterms:W3CDTF">2019-03-21T04:07:00Z</dcterms:modified>
</cp:coreProperties>
</file>