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87" w:rsidRDefault="00E44902" w:rsidP="00450F87">
      <w:pPr>
        <w:spacing w:line="240" w:lineRule="auto"/>
        <w:rPr>
          <w:rFonts w:cs="Arial"/>
          <w:lang w:bidi="en-US"/>
        </w:rPr>
      </w:pPr>
      <w:r>
        <w:rPr>
          <w:rFonts w:cs="Arial"/>
          <w:lang w:bidi="en-US"/>
        </w:rPr>
        <w:t>Ребёнка не нужно наказывать, с ним нужно говорить</w:t>
      </w:r>
    </w:p>
    <w:p w:rsidR="00E44902" w:rsidRPr="00E875E0" w:rsidRDefault="00E44902" w:rsidP="00450F87">
      <w:pPr>
        <w:spacing w:line="240" w:lineRule="auto"/>
        <w:rPr>
          <w:b/>
        </w:rPr>
      </w:pPr>
    </w:p>
    <w:p w:rsidR="00E44902" w:rsidRDefault="00E44902" w:rsidP="00E44902">
      <w:pPr>
        <w:spacing w:line="240" w:lineRule="auto"/>
        <w:ind w:firstLine="708"/>
        <w:jc w:val="both"/>
      </w:pPr>
      <w:r w:rsidRPr="007661BC">
        <w:t>1</w:t>
      </w:r>
      <w:r>
        <w:t>8 апреля 2019 года</w:t>
      </w:r>
      <w:r w:rsidRPr="007661BC">
        <w:t xml:space="preserve"> в администрации </w:t>
      </w:r>
      <w:proofErr w:type="spellStart"/>
      <w:r w:rsidRPr="007661BC">
        <w:t>Нижнетавдинского</w:t>
      </w:r>
      <w:proofErr w:type="spellEnd"/>
      <w:r w:rsidRPr="007661BC">
        <w:t xml:space="preserve"> района прошёл открытый урок права для старшеклассников</w:t>
      </w:r>
      <w:r>
        <w:t xml:space="preserve"> </w:t>
      </w:r>
      <w:proofErr w:type="spellStart"/>
      <w:r>
        <w:t>Нижнетавдинской</w:t>
      </w:r>
      <w:proofErr w:type="spellEnd"/>
      <w:r>
        <w:t xml:space="preserve">, </w:t>
      </w:r>
      <w:proofErr w:type="spellStart"/>
      <w:r>
        <w:t>Велижанской</w:t>
      </w:r>
      <w:proofErr w:type="spellEnd"/>
      <w:r>
        <w:t xml:space="preserve">, </w:t>
      </w:r>
      <w:proofErr w:type="spellStart"/>
      <w:r>
        <w:t>Берёзовской</w:t>
      </w:r>
      <w:proofErr w:type="spellEnd"/>
      <w:r>
        <w:t xml:space="preserve">, </w:t>
      </w:r>
      <w:proofErr w:type="spellStart"/>
      <w:r>
        <w:t>Чугунаевской</w:t>
      </w:r>
      <w:proofErr w:type="spellEnd"/>
      <w:r>
        <w:t xml:space="preserve">, </w:t>
      </w:r>
      <w:proofErr w:type="spellStart"/>
      <w:r>
        <w:t>Тюнёвской</w:t>
      </w:r>
      <w:proofErr w:type="spellEnd"/>
      <w:r>
        <w:t xml:space="preserve">, </w:t>
      </w:r>
      <w:proofErr w:type="spellStart"/>
      <w:r>
        <w:t>Бухтальской</w:t>
      </w:r>
      <w:proofErr w:type="spellEnd"/>
      <w:r>
        <w:t xml:space="preserve">, </w:t>
      </w:r>
      <w:proofErr w:type="spellStart"/>
      <w:r>
        <w:t>Киндеровской</w:t>
      </w:r>
      <w:proofErr w:type="spellEnd"/>
      <w:r>
        <w:t xml:space="preserve"> и </w:t>
      </w:r>
      <w:proofErr w:type="spellStart"/>
      <w:r>
        <w:t>Андрюшинской</w:t>
      </w:r>
      <w:proofErr w:type="spellEnd"/>
      <w:r>
        <w:t xml:space="preserve"> школ</w:t>
      </w:r>
      <w:r w:rsidRPr="007661BC">
        <w:t>.</w:t>
      </w:r>
      <w:r>
        <w:t xml:space="preserve"> В начале встречи ученики получили брошюру, подготовленную партнёрами программы «Дети вправе…», в которой </w:t>
      </w:r>
      <w:r w:rsidR="00D553D1">
        <w:t>указаны</w:t>
      </w:r>
      <w:r>
        <w:t xml:space="preserve"> не только права, но </w:t>
      </w:r>
      <w:r w:rsidR="009873AE">
        <w:t xml:space="preserve">и </w:t>
      </w:r>
      <w:bookmarkStart w:id="0" w:name="_GoBack"/>
      <w:bookmarkEnd w:id="0"/>
      <w:r>
        <w:t>обязанности несовершеннолетних; информационный материал о специальностях, которые они могут получить в Тюменско</w:t>
      </w:r>
      <w:r w:rsidR="00D46E39">
        <w:t>м госуниверситете, листовку о бонусной программе.</w:t>
      </w:r>
      <w:r>
        <w:t xml:space="preserve"> </w:t>
      </w:r>
    </w:p>
    <w:p w:rsidR="00E44902" w:rsidRPr="007661BC" w:rsidRDefault="00A27C28" w:rsidP="00A27C28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086860" cy="2724150"/>
            <wp:effectExtent l="0" t="0" r="8890" b="0"/>
            <wp:wrapThrough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68" cy="27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902">
        <w:t>Собравшихся</w:t>
      </w:r>
      <w:r w:rsidR="00E44902" w:rsidRPr="007661BC">
        <w:t xml:space="preserve"> приветствовал глава администрации В.И. Борисов. Валерий Иванович </w:t>
      </w:r>
      <w:r w:rsidR="00E44902">
        <w:t xml:space="preserve">отметил важность проводимых уроков, которые проходят в районе четвёртый учебный год и позволяют ученикам пополнять свой багаж правовых знаний, выразил слова благодарности партнёрам за многолетнюю плодотворную работу, отметив, что сам он получил в </w:t>
      </w:r>
      <w:proofErr w:type="spellStart"/>
      <w:r w:rsidR="00E44902">
        <w:t>ТюмГУ</w:t>
      </w:r>
      <w:proofErr w:type="spellEnd"/>
      <w:r w:rsidR="00E44902">
        <w:t xml:space="preserve"> не один диплом.</w:t>
      </w:r>
    </w:p>
    <w:p w:rsidR="00A27C28" w:rsidRDefault="00A27C28" w:rsidP="00450F87">
      <w:pPr>
        <w:spacing w:line="240" w:lineRule="auto"/>
        <w:ind w:firstLine="709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1028700</wp:posOffset>
            </wp:positionV>
            <wp:extent cx="4372610" cy="2914650"/>
            <wp:effectExtent l="0" t="0" r="8890" b="0"/>
            <wp:wrapThrough wrapText="bothSides">
              <wp:wrapPolygon edited="0">
                <wp:start x="0" y="0"/>
                <wp:lineTo x="0" y="21459"/>
                <wp:lineTo x="21550" y="21459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39" w:rsidRPr="00E875E0">
        <w:t xml:space="preserve">От имени организаторов выступил исполнительный директор Тюменской региональной общественной организации выпускников </w:t>
      </w:r>
      <w:proofErr w:type="spellStart"/>
      <w:r w:rsidR="00D46E39" w:rsidRPr="00E875E0">
        <w:t>ТюмГУ</w:t>
      </w:r>
      <w:proofErr w:type="spellEnd"/>
      <w:r w:rsidR="00D46E39" w:rsidRPr="00E875E0">
        <w:t xml:space="preserve"> В.В. Ивочкин. Валерий Викторович озвучил итоги прошедших </w:t>
      </w:r>
      <w:r w:rsidR="00D46E39">
        <w:t>5</w:t>
      </w:r>
      <w:r w:rsidR="00D46E39" w:rsidRPr="00E875E0">
        <w:t xml:space="preserve"> лет реализа</w:t>
      </w:r>
      <w:r w:rsidR="00D46E39" w:rsidRPr="007C6756">
        <w:t xml:space="preserve">ции Программы, назвал её партнёров, раскрыл цели и задачи проводимого мероприятия; рассказал о реализации Тюменским государственным университетом программы 5-100, о комфортных условиях для учёбы, внеучебной жизни и досуга у студентов </w:t>
      </w:r>
      <w:proofErr w:type="spellStart"/>
      <w:r w:rsidR="00D46E39" w:rsidRPr="007C6756">
        <w:t>ТюмГУ</w:t>
      </w:r>
      <w:proofErr w:type="spellEnd"/>
      <w:r w:rsidR="00D46E39" w:rsidRPr="007C6756">
        <w:t>, назвал фамилии выпускников, сделавших успешную карьеру</w:t>
      </w:r>
      <w:r w:rsidR="00D46E39" w:rsidRPr="002C3D8E">
        <w:rPr>
          <w:color w:val="000000" w:themeColor="text1"/>
        </w:rPr>
        <w:t xml:space="preserve">: </w:t>
      </w:r>
    </w:p>
    <w:p w:rsidR="00450F87" w:rsidRDefault="00D46E39" w:rsidP="00A27C28">
      <w:pPr>
        <w:spacing w:line="240" w:lineRule="auto"/>
        <w:jc w:val="both"/>
      </w:pPr>
      <w:r w:rsidRPr="002C3D8E">
        <w:rPr>
          <w:color w:val="000000" w:themeColor="text1"/>
        </w:rPr>
        <w:t>В.В. Якушева, занявшего в мае прошлого года пост Министра строительства и ЖКХ Российской Федерации; А.В. </w:t>
      </w:r>
      <w:proofErr w:type="spellStart"/>
      <w:r w:rsidRPr="002C3D8E">
        <w:rPr>
          <w:color w:val="000000" w:themeColor="text1"/>
        </w:rPr>
        <w:t>Моора</w:t>
      </w:r>
      <w:proofErr w:type="spellEnd"/>
      <w:r w:rsidRPr="002C3D8E">
        <w:rPr>
          <w:color w:val="000000" w:themeColor="text1"/>
        </w:rPr>
        <w:t>, Губернатора Тюменской области</w:t>
      </w:r>
      <w:r>
        <w:rPr>
          <w:color w:val="000000" w:themeColor="text1"/>
        </w:rPr>
        <w:t>;</w:t>
      </w:r>
      <w:r w:rsidRPr="002C3D8E">
        <w:rPr>
          <w:color w:val="000000" w:themeColor="text1"/>
        </w:rPr>
        <w:t xml:space="preserve"> А.Ю. Некрасова, начальника Главка Генеральной прокуратуры России</w:t>
      </w:r>
      <w:r>
        <w:rPr>
          <w:color w:val="000000" w:themeColor="text1"/>
        </w:rPr>
        <w:t>;</w:t>
      </w:r>
      <w:r w:rsidRPr="002C3D8E">
        <w:rPr>
          <w:color w:val="000000" w:themeColor="text1"/>
        </w:rPr>
        <w:t xml:space="preserve"> В.Н. </w:t>
      </w:r>
      <w:proofErr w:type="spellStart"/>
      <w:r w:rsidRPr="002C3D8E">
        <w:rPr>
          <w:color w:val="000000" w:themeColor="text1"/>
        </w:rPr>
        <w:t>Фалькова</w:t>
      </w:r>
      <w:proofErr w:type="spellEnd"/>
      <w:r w:rsidRPr="002C3D8E">
        <w:rPr>
          <w:color w:val="000000" w:themeColor="text1"/>
        </w:rPr>
        <w:t xml:space="preserve">, ректора </w:t>
      </w:r>
      <w:proofErr w:type="spellStart"/>
      <w:r w:rsidRPr="002C3D8E">
        <w:rPr>
          <w:color w:val="000000" w:themeColor="text1"/>
        </w:rPr>
        <w:t>ТюмГУ</w:t>
      </w:r>
      <w:proofErr w:type="spellEnd"/>
      <w:r>
        <w:rPr>
          <w:color w:val="000000" w:themeColor="text1"/>
        </w:rPr>
        <w:t>;</w:t>
      </w:r>
      <w:r w:rsidRPr="002C3D8E">
        <w:rPr>
          <w:color w:val="000000" w:themeColor="text1"/>
        </w:rPr>
        <w:t xml:space="preserve"> А.А. </w:t>
      </w:r>
      <w:proofErr w:type="spellStart"/>
      <w:r w:rsidRPr="002C3D8E">
        <w:rPr>
          <w:color w:val="000000" w:themeColor="text1"/>
        </w:rPr>
        <w:t>Кликушина</w:t>
      </w:r>
      <w:proofErr w:type="spellEnd"/>
      <w:r w:rsidRPr="002C3D8E">
        <w:rPr>
          <w:color w:val="000000" w:themeColor="text1"/>
        </w:rPr>
        <w:t xml:space="preserve">, </w:t>
      </w:r>
      <w:r>
        <w:rPr>
          <w:rFonts w:cs="Arial"/>
          <w:color w:val="000000" w:themeColor="text1"/>
          <w:shd w:val="clear" w:color="auto" w:fill="FFFFFF"/>
        </w:rPr>
        <w:t>п</w:t>
      </w:r>
      <w:r w:rsidRPr="002C3D8E">
        <w:rPr>
          <w:rFonts w:cs="Arial"/>
          <w:color w:val="000000" w:themeColor="text1"/>
          <w:shd w:val="clear" w:color="auto" w:fill="FFFFFF"/>
        </w:rPr>
        <w:t>редседател</w:t>
      </w:r>
      <w:r>
        <w:rPr>
          <w:rFonts w:cs="Arial"/>
          <w:color w:val="000000" w:themeColor="text1"/>
          <w:shd w:val="clear" w:color="auto" w:fill="FFFFFF"/>
        </w:rPr>
        <w:t>я</w:t>
      </w:r>
      <w:r w:rsidRPr="002C3D8E">
        <w:rPr>
          <w:rFonts w:cs="Arial"/>
          <w:color w:val="000000" w:themeColor="text1"/>
          <w:shd w:val="clear" w:color="auto" w:fill="FFFFFF"/>
        </w:rPr>
        <w:t xml:space="preserve"> Судебного состава Судебной коллегии </w:t>
      </w:r>
      <w:r w:rsidRPr="002C3D8E">
        <w:rPr>
          <w:rFonts w:cs="Arial"/>
          <w:color w:val="000000" w:themeColor="text1"/>
          <w:shd w:val="clear" w:color="auto" w:fill="FFFFFF"/>
        </w:rPr>
        <w:lastRenderedPageBreak/>
        <w:t>по гражданским делам Верховного Суда Российской Федерации</w:t>
      </w:r>
      <w:r>
        <w:rPr>
          <w:rFonts w:cs="Arial"/>
          <w:color w:val="000000" w:themeColor="text1"/>
          <w:shd w:val="clear" w:color="auto" w:fill="FFFFFF"/>
        </w:rPr>
        <w:t xml:space="preserve">; </w:t>
      </w:r>
      <w:r w:rsidRPr="002C3D8E">
        <w:rPr>
          <w:rFonts w:cs="Arial"/>
          <w:color w:val="000000" w:themeColor="text1"/>
          <w:shd w:val="clear" w:color="auto" w:fill="FFFFFF"/>
        </w:rPr>
        <w:t>Н.М.</w:t>
      </w:r>
      <w:r>
        <w:rPr>
          <w:rFonts w:cs="Arial"/>
          <w:color w:val="000000" w:themeColor="text1"/>
          <w:shd w:val="clear" w:color="auto" w:fill="FFFFFF"/>
        </w:rPr>
        <w:t> </w:t>
      </w:r>
      <w:r w:rsidRPr="002C3D8E">
        <w:rPr>
          <w:rFonts w:cs="Arial"/>
          <w:color w:val="000000" w:themeColor="text1"/>
          <w:shd w:val="clear" w:color="auto" w:fill="FFFFFF"/>
        </w:rPr>
        <w:t xml:space="preserve">Добрынина, президента ТРООВ </w:t>
      </w:r>
      <w:proofErr w:type="spellStart"/>
      <w:r w:rsidRPr="002C3D8E">
        <w:rPr>
          <w:rFonts w:cs="Arial"/>
          <w:color w:val="000000" w:themeColor="text1"/>
          <w:shd w:val="clear" w:color="auto" w:fill="FFFFFF"/>
        </w:rPr>
        <w:t>ТюмГУ</w:t>
      </w:r>
      <w:proofErr w:type="spellEnd"/>
      <w:r w:rsidRPr="002C3D8E">
        <w:rPr>
          <w:rFonts w:cs="Arial"/>
          <w:color w:val="000000" w:themeColor="text1"/>
          <w:shd w:val="clear" w:color="auto" w:fill="FFFFFF"/>
        </w:rPr>
        <w:t>, Заслуженного юриста Российской Федерации, доктора юридических наук</w:t>
      </w:r>
      <w:r>
        <w:rPr>
          <w:rFonts w:cs="Arial"/>
          <w:color w:val="000000" w:themeColor="text1"/>
          <w:shd w:val="clear" w:color="auto" w:fill="FFFFFF"/>
        </w:rPr>
        <w:t>, профессора; Е.П. </w:t>
      </w:r>
      <w:proofErr w:type="spellStart"/>
      <w:r>
        <w:rPr>
          <w:rFonts w:cs="Arial"/>
          <w:color w:val="000000" w:themeColor="text1"/>
          <w:shd w:val="clear" w:color="auto" w:fill="FFFFFF"/>
        </w:rPr>
        <w:t>Стружака</w:t>
      </w:r>
      <w:proofErr w:type="spellEnd"/>
      <w:r>
        <w:rPr>
          <w:rFonts w:cs="Arial"/>
          <w:color w:val="000000" w:themeColor="text1"/>
          <w:shd w:val="clear" w:color="auto" w:fill="FFFFFF"/>
        </w:rPr>
        <w:t>, з</w:t>
      </w:r>
      <w:r w:rsidRPr="00ED6F46">
        <w:rPr>
          <w:rFonts w:cs="Arial"/>
          <w:color w:val="000000" w:themeColor="text1"/>
          <w:shd w:val="clear" w:color="auto" w:fill="FFFFFF"/>
        </w:rPr>
        <w:t>аместител</w:t>
      </w:r>
      <w:r>
        <w:rPr>
          <w:rFonts w:cs="Arial"/>
          <w:color w:val="000000" w:themeColor="text1"/>
          <w:shd w:val="clear" w:color="auto" w:fill="FFFFFF"/>
        </w:rPr>
        <w:t>я</w:t>
      </w:r>
      <w:r w:rsidRPr="00ED6F46">
        <w:rPr>
          <w:rFonts w:cs="Arial"/>
          <w:color w:val="000000" w:themeColor="text1"/>
          <w:shd w:val="clear" w:color="auto" w:fill="FFFFFF"/>
        </w:rPr>
        <w:t xml:space="preserve"> руководителя Аппарата Мэра и Правительства Москвы</w:t>
      </w:r>
      <w:r>
        <w:rPr>
          <w:rFonts w:cs="Arial"/>
          <w:color w:val="000000" w:themeColor="text1"/>
          <w:shd w:val="clear" w:color="auto" w:fill="FFFFFF"/>
        </w:rPr>
        <w:t>, руководителя департамента территориальных органов Правительства Москвы;</w:t>
      </w:r>
      <w:r w:rsidRPr="002C3D8E">
        <w:rPr>
          <w:color w:val="000000" w:themeColor="text1"/>
        </w:rPr>
        <w:t xml:space="preserve"> проинформировал о</w:t>
      </w:r>
      <w:r>
        <w:rPr>
          <w:color w:val="000000" w:themeColor="text1"/>
        </w:rPr>
        <w:t>б итогах XV Всероссийской научно-практической конференции</w:t>
      </w:r>
      <w:r w:rsidRPr="002C3D8E">
        <w:rPr>
          <w:color w:val="000000" w:themeColor="text1"/>
        </w:rPr>
        <w:t xml:space="preserve"> «Как нам обустроить Россию? (посильные соображения)</w:t>
      </w:r>
      <w:r>
        <w:rPr>
          <w:color w:val="000000" w:themeColor="text1"/>
        </w:rPr>
        <w:t>»</w:t>
      </w:r>
      <w:r w:rsidR="00450F87" w:rsidRPr="00E875E0">
        <w:t>.</w:t>
      </w:r>
    </w:p>
    <w:p w:rsidR="00D46E39" w:rsidRDefault="00911AFD" w:rsidP="006043A9">
      <w:pPr>
        <w:spacing w:line="24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1085850</wp:posOffset>
            </wp:positionV>
            <wp:extent cx="375793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61" y="21518"/>
                <wp:lineTo x="2146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39">
        <w:t>«Есть ли у вас обязанности и каковы они?</w:t>
      </w:r>
      <w:proofErr w:type="gramStart"/>
      <w:r w:rsidR="00D46E39">
        <w:t>»,-</w:t>
      </w:r>
      <w:proofErr w:type="gramEnd"/>
      <w:r w:rsidR="00D46E39">
        <w:t xml:space="preserve"> с этого вопроса начала урок права</w:t>
      </w:r>
      <w:r w:rsidR="00F27D07" w:rsidRPr="00E875E0">
        <w:t xml:space="preserve"> </w:t>
      </w:r>
      <w:r w:rsidR="00F20319" w:rsidRPr="00E875E0">
        <w:t>ассистент</w:t>
      </w:r>
      <w:r w:rsidR="00F27D07" w:rsidRPr="00E875E0">
        <w:t xml:space="preserve"> кафедры гражданского права и процесса Института государства и права Тюменского государственного университета М.С. Панова.</w:t>
      </w:r>
      <w:r w:rsidR="006043A9">
        <w:t xml:space="preserve"> </w:t>
      </w:r>
      <w:r w:rsidR="00D46E39">
        <w:t xml:space="preserve">С самого начала Марина Сергеевна построила своё выступление в форме диалога, предложив ребятам не только слушать её, но и высказывать свою точку зрения на те или иные правовые аспекты. </w:t>
      </w:r>
    </w:p>
    <w:p w:rsidR="00F27D07" w:rsidRDefault="00A90538" w:rsidP="00A27C28">
      <w:pPr>
        <w:spacing w:line="240" w:lineRule="auto"/>
        <w:jc w:val="both"/>
      </w:pPr>
      <w:r w:rsidRPr="00E875E0">
        <w:t xml:space="preserve">Ученики уверенно отвечали на вопросы преподавателя, </w:t>
      </w:r>
      <w:r w:rsidR="006043A9">
        <w:t xml:space="preserve">попытавшись разобраться есть ли у них моральные обязанности, нужно ли устанавливать ответственность за их неисполнение? </w:t>
      </w:r>
      <w:r w:rsidR="0096645E">
        <w:t xml:space="preserve">Преподаватель и школьники </w:t>
      </w:r>
      <w:r w:rsidRPr="00E875E0">
        <w:t xml:space="preserve">активно обсуждали права ребёнка на </w:t>
      </w:r>
      <w:r w:rsidR="00F27D07" w:rsidRPr="00E875E0">
        <w:t>имя, отчество и фамилию</w:t>
      </w:r>
      <w:r w:rsidR="003C2931">
        <w:t>;</w:t>
      </w:r>
      <w:r w:rsidR="00F27D07" w:rsidRPr="00E875E0">
        <w:t xml:space="preserve"> </w:t>
      </w:r>
      <w:r w:rsidR="006043A9">
        <w:t>как и где помен</w:t>
      </w:r>
      <w:r w:rsidR="003C2931">
        <w:t>ять имя и куда идти в этом случае; затронули тему</w:t>
      </w:r>
      <w:r w:rsidR="00F27D07" w:rsidRPr="00E875E0">
        <w:t xml:space="preserve"> защит</w:t>
      </w:r>
      <w:r w:rsidR="0096645E">
        <w:t>ы</w:t>
      </w:r>
      <w:r w:rsidR="00F27D07" w:rsidRPr="00E875E0">
        <w:t xml:space="preserve"> прав и законных интересов</w:t>
      </w:r>
      <w:r w:rsidR="003C2931">
        <w:t xml:space="preserve"> несовершеннолетних</w:t>
      </w:r>
      <w:r w:rsidR="00F27D07" w:rsidRPr="00E875E0">
        <w:t xml:space="preserve">. В качестве примеров преподаватель рассказала о законодательной защите детей от фантазий неуёмных родителей на нормальное имя, которое не может содержать цифр, должностей, званий, таких как </w:t>
      </w:r>
      <w:r w:rsidR="00F27D07" w:rsidRPr="00E875E0">
        <w:rPr>
          <w:bCs/>
          <w:shd w:val="clear" w:color="auto" w:fill="FFFFFF"/>
        </w:rPr>
        <w:t xml:space="preserve">БОЧ </w:t>
      </w:r>
      <w:proofErr w:type="spellStart"/>
      <w:r w:rsidR="00F27D07" w:rsidRPr="00E875E0">
        <w:rPr>
          <w:bCs/>
          <w:shd w:val="clear" w:color="auto" w:fill="FFFFFF"/>
        </w:rPr>
        <w:t>рВФ</w:t>
      </w:r>
      <w:proofErr w:type="spellEnd"/>
      <w:r w:rsidR="00F27D07" w:rsidRPr="00E875E0">
        <w:rPr>
          <w:bCs/>
          <w:shd w:val="clear" w:color="auto" w:fill="FFFFFF"/>
        </w:rPr>
        <w:t xml:space="preserve"> 260602</w:t>
      </w:r>
      <w:r w:rsidR="00D553D1">
        <w:rPr>
          <w:bCs/>
          <w:shd w:val="clear" w:color="auto" w:fill="FFFFFF"/>
        </w:rPr>
        <w:t>, Принцесса, Солнышко</w:t>
      </w:r>
      <w:r w:rsidR="00B7318A" w:rsidRPr="00E875E0">
        <w:t>.</w:t>
      </w:r>
    </w:p>
    <w:p w:rsidR="006043A9" w:rsidRDefault="00911AFD" w:rsidP="00E875E0">
      <w:pPr>
        <w:spacing w:line="240" w:lineRule="auto"/>
        <w:ind w:left="-142" w:firstLine="709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804545</wp:posOffset>
            </wp:positionV>
            <wp:extent cx="3985260" cy="2656205"/>
            <wp:effectExtent l="0" t="0" r="0" b="0"/>
            <wp:wrapThrough wrapText="bothSides">
              <wp:wrapPolygon edited="0">
                <wp:start x="0" y="0"/>
                <wp:lineTo x="0" y="21378"/>
                <wp:lineTo x="21476" y="21378"/>
                <wp:lineTo x="2147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A9">
        <w:t xml:space="preserve">Один из рассмотренных вопросов </w:t>
      </w:r>
      <w:r w:rsidR="0096645E">
        <w:t>-</w:t>
      </w:r>
      <w:r w:rsidR="006043A9">
        <w:t xml:space="preserve"> авторское имя. Что это такое, нужно ли его регистрировать, чем отличается автор от правообладателя, нужно ли регистрировать псевдоним? Эта тема вызвала у собравшихся немало вопросов и суждений, в ходе завязавшейся дискуссии участники</w:t>
      </w:r>
      <w:r w:rsidR="003C2931">
        <w:t xml:space="preserve"> всё же пришли к пониманию всех аспектов поднятой проблемы.</w:t>
      </w:r>
    </w:p>
    <w:p w:rsidR="00647882" w:rsidRDefault="00F27D07" w:rsidP="00A27C28">
      <w:pPr>
        <w:spacing w:line="240" w:lineRule="auto"/>
        <w:ind w:left="-142"/>
        <w:jc w:val="both"/>
      </w:pPr>
      <w:r w:rsidRPr="00E875E0">
        <w:t xml:space="preserve">Особый интерес вызвало обсуждение </w:t>
      </w:r>
      <w:r w:rsidR="003C2931">
        <w:t xml:space="preserve">темы </w:t>
      </w:r>
      <w:r w:rsidRPr="00E875E0">
        <w:t>защиты чести, достоинства и деловой репутации, возмещение морального и материального вреда</w:t>
      </w:r>
      <w:r w:rsidR="00653917" w:rsidRPr="00E875E0">
        <w:t xml:space="preserve">; </w:t>
      </w:r>
      <w:r w:rsidR="001D2EBF" w:rsidRPr="00E875E0">
        <w:t>куда обращаться за защитой</w:t>
      </w:r>
      <w:r w:rsidR="00D553D1">
        <w:t xml:space="preserve"> нарушенных прав</w:t>
      </w:r>
      <w:r w:rsidR="001D2EBF" w:rsidRPr="00E875E0">
        <w:t xml:space="preserve">, </w:t>
      </w:r>
      <w:r w:rsidR="00653917" w:rsidRPr="00E875E0">
        <w:t xml:space="preserve">какие документы и доказательства </w:t>
      </w:r>
      <w:r w:rsidR="00653917" w:rsidRPr="00E875E0">
        <w:lastRenderedPageBreak/>
        <w:t>нужно предоставить в суд.</w:t>
      </w:r>
      <w:r w:rsidRPr="00E875E0">
        <w:t xml:space="preserve"> Школьники не сразу дали определение </w:t>
      </w:r>
      <w:r w:rsidR="001D2EBF" w:rsidRPr="00E875E0">
        <w:t>таким</w:t>
      </w:r>
      <w:r w:rsidRPr="00E875E0">
        <w:t>, казалось бы, простым понятиям</w:t>
      </w:r>
      <w:r w:rsidR="001D2EBF" w:rsidRPr="00E875E0">
        <w:t>, как честь, достоинство, деловая репутация</w:t>
      </w:r>
      <w:r w:rsidRPr="00E875E0">
        <w:t>. Ребята обсудили тему</w:t>
      </w:r>
      <w:r w:rsidR="003C2931">
        <w:t xml:space="preserve"> </w:t>
      </w:r>
      <w:r w:rsidRPr="00E875E0">
        <w:t xml:space="preserve">использование личного изображения </w:t>
      </w:r>
      <w:r w:rsidR="003C2931">
        <w:t xml:space="preserve">на футболках или кружках, имени ребёнка в названии торговой фирмы. Следует сказать, что интерес к рассматриваемым вопросам проявили не только ученики, но и учителя, периодически подключаясь к диалогу. </w:t>
      </w:r>
    </w:p>
    <w:p w:rsidR="00F27D07" w:rsidRPr="00E875E0" w:rsidRDefault="003C2931" w:rsidP="00F27D07">
      <w:pPr>
        <w:spacing w:line="240" w:lineRule="auto"/>
        <w:ind w:left="-142" w:firstLine="709"/>
        <w:jc w:val="both"/>
      </w:pPr>
      <w:r>
        <w:t>Не остал</w:t>
      </w:r>
      <w:r w:rsidR="00647882">
        <w:t>ись</w:t>
      </w:r>
      <w:r>
        <w:t xml:space="preserve"> в стороне вопрос</w:t>
      </w:r>
      <w:r w:rsidR="00647882">
        <w:t>ы</w:t>
      </w:r>
      <w:r>
        <w:t xml:space="preserve"> о статусе домашних животных и чем они отличаются от людей, могут ли они быть наследниками, что отличает человека от животного</w:t>
      </w:r>
      <w:r w:rsidR="0096645E">
        <w:t>; как правильно пользоваться банковской картой</w:t>
      </w:r>
      <w:r w:rsidR="00647882">
        <w:t>;</w:t>
      </w:r>
      <w:r w:rsidR="0096645E">
        <w:t xml:space="preserve"> как доказать родство с бабушкой для получения наследства</w:t>
      </w:r>
      <w:r w:rsidR="00647882">
        <w:t>;</w:t>
      </w:r>
      <w:r w:rsidR="0096645E">
        <w:t xml:space="preserve"> </w:t>
      </w:r>
      <w:r w:rsidR="00647882">
        <w:t>будут ли выплачивать пенсию несовершеннолетнему, если он летом найдёт подработку; могут ли родители потребовать алименты с ребёнка, если сами не платили их и не занимались воспитанием? Актуальность поднятых вопросов говорит сама за себя: равнодушных в зале не было.</w:t>
      </w:r>
    </w:p>
    <w:p w:rsidR="0096645E" w:rsidRDefault="00653917" w:rsidP="00F27D07">
      <w:pPr>
        <w:spacing w:line="240" w:lineRule="auto"/>
        <w:ind w:left="-142" w:firstLine="708"/>
        <w:jc w:val="both"/>
      </w:pPr>
      <w:r w:rsidRPr="00E875E0">
        <w:t>Более десятка вопросов задали ученики Марине Сергеевне, показав свои знания и интерес к рассматриваемой теме. В свою очередь вопросы задавала преподаватель</w:t>
      </w:r>
      <w:r w:rsidR="0041705A" w:rsidRPr="00E875E0">
        <w:t xml:space="preserve"> и - совместными усилиями - слушатели находили на них правильные ответы.</w:t>
      </w:r>
      <w:r w:rsidR="00F20319" w:rsidRPr="00E875E0">
        <w:t xml:space="preserve"> </w:t>
      </w:r>
    </w:p>
    <w:p w:rsidR="00A27C28" w:rsidRDefault="00A27C28" w:rsidP="00F27D07">
      <w:pPr>
        <w:spacing w:line="240" w:lineRule="auto"/>
        <w:ind w:left="-142" w:firstLine="708"/>
        <w:jc w:val="both"/>
      </w:pPr>
      <w:r>
        <w:rPr>
          <w:noProof/>
        </w:rPr>
        <w:drawing>
          <wp:inline distT="0" distB="0" distL="0" distR="0" wp14:anchorId="6D115A89" wp14:editId="4DCB37CC">
            <wp:extent cx="5375910" cy="3582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97" cy="35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BF" w:rsidRPr="00E875E0" w:rsidRDefault="0096645E" w:rsidP="001D2EBF">
      <w:pPr>
        <w:spacing w:line="240" w:lineRule="auto"/>
        <w:ind w:left="-142" w:firstLine="709"/>
        <w:jc w:val="both"/>
      </w:pPr>
      <w:r>
        <w:t>Полтора часа</w:t>
      </w:r>
      <w:r w:rsidR="001D2EBF" w:rsidRPr="00E875E0">
        <w:t xml:space="preserve"> увлекательного и интересного разговора не оставили равнодушными ни одного участника</w:t>
      </w:r>
      <w:r w:rsidR="00F20319" w:rsidRPr="00E875E0">
        <w:t>.</w:t>
      </w:r>
      <w:r w:rsidR="001D2EBF" w:rsidRPr="00E875E0">
        <w:t xml:space="preserve"> </w:t>
      </w:r>
    </w:p>
    <w:sectPr w:rsidR="001D2EBF" w:rsidRPr="00E875E0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2552C"/>
    <w:rsid w:val="0008704F"/>
    <w:rsid w:val="00095029"/>
    <w:rsid w:val="000F3490"/>
    <w:rsid w:val="001160E3"/>
    <w:rsid w:val="001579AA"/>
    <w:rsid w:val="00172A36"/>
    <w:rsid w:val="00197EEE"/>
    <w:rsid w:val="001D2EBF"/>
    <w:rsid w:val="001F394A"/>
    <w:rsid w:val="002030ED"/>
    <w:rsid w:val="0021700C"/>
    <w:rsid w:val="002260CA"/>
    <w:rsid w:val="00241214"/>
    <w:rsid w:val="00281DC9"/>
    <w:rsid w:val="002A2DDC"/>
    <w:rsid w:val="002F699C"/>
    <w:rsid w:val="00312A89"/>
    <w:rsid w:val="003831AA"/>
    <w:rsid w:val="003853AE"/>
    <w:rsid w:val="003C2931"/>
    <w:rsid w:val="003C5E7A"/>
    <w:rsid w:val="004063E9"/>
    <w:rsid w:val="0041705A"/>
    <w:rsid w:val="00450F87"/>
    <w:rsid w:val="00490EDD"/>
    <w:rsid w:val="004919D6"/>
    <w:rsid w:val="004970C5"/>
    <w:rsid w:val="00502B8B"/>
    <w:rsid w:val="00565FE2"/>
    <w:rsid w:val="005A590B"/>
    <w:rsid w:val="005D2208"/>
    <w:rsid w:val="005F4D08"/>
    <w:rsid w:val="005F67B0"/>
    <w:rsid w:val="00601BF3"/>
    <w:rsid w:val="006043A9"/>
    <w:rsid w:val="00647882"/>
    <w:rsid w:val="00653917"/>
    <w:rsid w:val="006549EF"/>
    <w:rsid w:val="006612D9"/>
    <w:rsid w:val="0068624A"/>
    <w:rsid w:val="006960EA"/>
    <w:rsid w:val="006F55F2"/>
    <w:rsid w:val="00700933"/>
    <w:rsid w:val="007262E4"/>
    <w:rsid w:val="007414E3"/>
    <w:rsid w:val="007E010A"/>
    <w:rsid w:val="00834F80"/>
    <w:rsid w:val="008B1919"/>
    <w:rsid w:val="008C6B8F"/>
    <w:rsid w:val="00903458"/>
    <w:rsid w:val="00911AFD"/>
    <w:rsid w:val="0092754A"/>
    <w:rsid w:val="00947C2F"/>
    <w:rsid w:val="0096645E"/>
    <w:rsid w:val="009873AE"/>
    <w:rsid w:val="009B1C8A"/>
    <w:rsid w:val="009B754C"/>
    <w:rsid w:val="009C1E9C"/>
    <w:rsid w:val="00A20554"/>
    <w:rsid w:val="00A27C28"/>
    <w:rsid w:val="00A429D4"/>
    <w:rsid w:val="00A61F85"/>
    <w:rsid w:val="00A66407"/>
    <w:rsid w:val="00A67DB8"/>
    <w:rsid w:val="00A90538"/>
    <w:rsid w:val="00B7318A"/>
    <w:rsid w:val="00B75719"/>
    <w:rsid w:val="00CD2D2F"/>
    <w:rsid w:val="00CD7EAF"/>
    <w:rsid w:val="00D46E39"/>
    <w:rsid w:val="00D553D1"/>
    <w:rsid w:val="00DA27BB"/>
    <w:rsid w:val="00DC35C0"/>
    <w:rsid w:val="00DC773A"/>
    <w:rsid w:val="00DD14AB"/>
    <w:rsid w:val="00E342F2"/>
    <w:rsid w:val="00E44902"/>
    <w:rsid w:val="00E875E0"/>
    <w:rsid w:val="00EC7A56"/>
    <w:rsid w:val="00F12909"/>
    <w:rsid w:val="00F20319"/>
    <w:rsid w:val="00F27D07"/>
    <w:rsid w:val="00F61129"/>
    <w:rsid w:val="00FA22DE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84B8F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6</cp:revision>
  <cp:lastPrinted>2019-04-18T16:50:00Z</cp:lastPrinted>
  <dcterms:created xsi:type="dcterms:W3CDTF">2018-04-26T01:01:00Z</dcterms:created>
  <dcterms:modified xsi:type="dcterms:W3CDTF">2019-04-18T16:54:00Z</dcterms:modified>
</cp:coreProperties>
</file>