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5D" w:rsidRPr="00CF3101" w:rsidRDefault="00141E7F" w:rsidP="007A6E5D">
      <w:pPr>
        <w:spacing w:after="0" w:line="240" w:lineRule="auto"/>
        <w:jc w:val="center"/>
        <w:rPr>
          <w:bCs/>
          <w:sz w:val="25"/>
          <w:szCs w:val="25"/>
        </w:rPr>
      </w:pPr>
      <w:r w:rsidRPr="00CF3101">
        <w:rPr>
          <w:bCs/>
          <w:sz w:val="25"/>
          <w:szCs w:val="25"/>
        </w:rPr>
        <w:t xml:space="preserve">Особенности избирательного процесса </w:t>
      </w:r>
    </w:p>
    <w:p w:rsidR="007A6E5D" w:rsidRPr="00CF3101" w:rsidRDefault="00141E7F" w:rsidP="007A6E5D">
      <w:pPr>
        <w:spacing w:after="0" w:line="240" w:lineRule="auto"/>
        <w:jc w:val="center"/>
        <w:rPr>
          <w:bCs/>
          <w:sz w:val="25"/>
          <w:szCs w:val="25"/>
        </w:rPr>
      </w:pPr>
      <w:r w:rsidRPr="00CF3101">
        <w:rPr>
          <w:bCs/>
          <w:sz w:val="25"/>
          <w:szCs w:val="25"/>
        </w:rPr>
        <w:t>в Тюменской области</w:t>
      </w:r>
    </w:p>
    <w:p w:rsidR="007A6E5D" w:rsidRPr="00CF3101" w:rsidRDefault="007A6E5D" w:rsidP="007A6E5D">
      <w:pPr>
        <w:spacing w:after="0" w:line="240" w:lineRule="auto"/>
        <w:jc w:val="center"/>
        <w:rPr>
          <w:sz w:val="25"/>
          <w:szCs w:val="25"/>
        </w:rPr>
      </w:pPr>
    </w:p>
    <w:p w:rsidR="007A6E5D" w:rsidRPr="00CF3101" w:rsidRDefault="007A6E5D" w:rsidP="00615BDB">
      <w:pPr>
        <w:spacing w:after="0"/>
        <w:ind w:firstLine="708"/>
        <w:jc w:val="both"/>
        <w:rPr>
          <w:sz w:val="25"/>
          <w:szCs w:val="25"/>
        </w:rPr>
      </w:pPr>
      <w:r w:rsidRPr="00CF3101">
        <w:rPr>
          <w:sz w:val="25"/>
          <w:szCs w:val="25"/>
        </w:rPr>
        <w:t>Первый урок в городе Тюмень в рамках Программы по организации правового просвещения учащихся общеобразовательных учреждений Тюменской области на 201</w:t>
      </w:r>
      <w:r w:rsidR="00A60DEF" w:rsidRPr="00CF3101">
        <w:rPr>
          <w:sz w:val="25"/>
          <w:szCs w:val="25"/>
        </w:rPr>
        <w:t>9</w:t>
      </w:r>
      <w:r w:rsidRPr="00CF3101">
        <w:rPr>
          <w:sz w:val="25"/>
          <w:szCs w:val="25"/>
        </w:rPr>
        <w:t>-20</w:t>
      </w:r>
      <w:r w:rsidR="00A60DEF" w:rsidRPr="00CF3101">
        <w:rPr>
          <w:sz w:val="25"/>
          <w:szCs w:val="25"/>
        </w:rPr>
        <w:t>20</w:t>
      </w:r>
      <w:r w:rsidRPr="00CF3101">
        <w:rPr>
          <w:sz w:val="25"/>
          <w:szCs w:val="25"/>
        </w:rPr>
        <w:t xml:space="preserve"> учебный год провел со старшеклассниками МАОУ СОШ № 15 председатель избирательной комиссии Тюменской области И.Н. Халин.</w:t>
      </w:r>
    </w:p>
    <w:p w:rsidR="00841573" w:rsidRPr="00CF3101" w:rsidRDefault="00841573" w:rsidP="00615BDB">
      <w:pPr>
        <w:spacing w:after="0"/>
        <w:ind w:firstLine="708"/>
        <w:jc w:val="both"/>
        <w:rPr>
          <w:sz w:val="25"/>
          <w:szCs w:val="25"/>
        </w:rPr>
      </w:pPr>
      <w:bookmarkStart w:id="0" w:name="_GoBack"/>
      <w:r w:rsidRPr="00CF3101">
        <w:rPr>
          <w:sz w:val="25"/>
          <w:szCs w:val="25"/>
        </w:rPr>
        <w:t>Игорь Николаевич побеседовал со школьниками о</w:t>
      </w:r>
      <w:r w:rsidR="007A6E5D" w:rsidRPr="00CF3101">
        <w:rPr>
          <w:sz w:val="25"/>
          <w:szCs w:val="25"/>
        </w:rPr>
        <w:t xml:space="preserve">б избирательном праве и </w:t>
      </w:r>
      <w:bookmarkEnd w:id="0"/>
      <w:r w:rsidR="007A6E5D" w:rsidRPr="00CF3101">
        <w:rPr>
          <w:sz w:val="25"/>
          <w:szCs w:val="25"/>
        </w:rPr>
        <w:t>избирательном процессе</w:t>
      </w:r>
      <w:r w:rsidRPr="00CF3101">
        <w:rPr>
          <w:sz w:val="25"/>
          <w:szCs w:val="25"/>
        </w:rPr>
        <w:t xml:space="preserve">, </w:t>
      </w:r>
      <w:r w:rsidR="00A40111" w:rsidRPr="00CF3101">
        <w:rPr>
          <w:sz w:val="25"/>
          <w:szCs w:val="25"/>
        </w:rPr>
        <w:t>подробно ознакомил с итогами и результатами избирательных кампаний, голосование в ходе которых состоялось 8 сентября 2019 года,</w:t>
      </w:r>
      <w:r w:rsidRPr="00CF3101">
        <w:rPr>
          <w:sz w:val="25"/>
          <w:szCs w:val="25"/>
        </w:rPr>
        <w:t xml:space="preserve"> </w:t>
      </w:r>
      <w:r w:rsidR="00A40111" w:rsidRPr="00CF3101">
        <w:rPr>
          <w:sz w:val="25"/>
          <w:szCs w:val="25"/>
        </w:rPr>
        <w:t>рассказал</w:t>
      </w:r>
      <w:r w:rsidRPr="00CF3101">
        <w:rPr>
          <w:sz w:val="25"/>
          <w:szCs w:val="25"/>
        </w:rPr>
        <w:t xml:space="preserve"> об особенностях избирательного процесса в нашем регионе.</w:t>
      </w:r>
      <w:r w:rsidR="007A6E5D" w:rsidRPr="00CF3101">
        <w:rPr>
          <w:sz w:val="25"/>
          <w:szCs w:val="25"/>
        </w:rPr>
        <w:t> </w:t>
      </w:r>
    </w:p>
    <w:p w:rsidR="00CF3101" w:rsidRPr="00CF3101" w:rsidRDefault="00CF3101" w:rsidP="00CF3101">
      <w:pPr>
        <w:spacing w:after="0"/>
        <w:jc w:val="both"/>
        <w:rPr>
          <w:sz w:val="25"/>
          <w:szCs w:val="25"/>
        </w:rPr>
      </w:pPr>
      <w:r w:rsidRPr="00CF3101">
        <w:rPr>
          <w:noProof/>
          <w:sz w:val="25"/>
          <w:szCs w:val="25"/>
        </w:rPr>
        <w:drawing>
          <wp:inline distT="0" distB="0" distL="0" distR="0">
            <wp:extent cx="5940425" cy="2887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C61" w:rsidRPr="00CF3101" w:rsidRDefault="00915BB1" w:rsidP="00615BDB">
      <w:pPr>
        <w:spacing w:after="0"/>
        <w:ind w:firstLine="708"/>
        <w:jc w:val="both"/>
        <w:rPr>
          <w:sz w:val="25"/>
          <w:szCs w:val="25"/>
        </w:rPr>
      </w:pPr>
      <w:r w:rsidRPr="00CF3101">
        <w:rPr>
          <w:sz w:val="25"/>
          <w:szCs w:val="25"/>
        </w:rPr>
        <w:t>Согласно статье</w:t>
      </w:r>
      <w:r w:rsidR="007A6E5D" w:rsidRPr="00CF3101">
        <w:rPr>
          <w:sz w:val="25"/>
          <w:szCs w:val="25"/>
        </w:rPr>
        <w:t xml:space="preserve"> 32 Конституции</w:t>
      </w:r>
      <w:r w:rsidR="005D0C61" w:rsidRPr="00CF3101">
        <w:rPr>
          <w:sz w:val="25"/>
          <w:szCs w:val="25"/>
        </w:rPr>
        <w:t xml:space="preserve"> граждане</w:t>
      </w:r>
      <w:r w:rsidRPr="00CF3101">
        <w:rPr>
          <w:sz w:val="25"/>
          <w:szCs w:val="25"/>
        </w:rPr>
        <w:t xml:space="preserve"> </w:t>
      </w:r>
      <w:r w:rsidR="005D0C61" w:rsidRPr="00CF3101">
        <w:rPr>
          <w:sz w:val="25"/>
          <w:szCs w:val="25"/>
        </w:rPr>
        <w:t xml:space="preserve">Российской Федерации </w:t>
      </w:r>
      <w:r w:rsidRPr="00CF3101">
        <w:rPr>
          <w:sz w:val="25"/>
          <w:szCs w:val="25"/>
        </w:rPr>
        <w:t>имеют право избирать и быть избранными в органы государственной власти и органы местного самоуправления, а также участвовать в референдуме</w:t>
      </w:r>
      <w:r w:rsidR="007A6E5D" w:rsidRPr="00CF3101">
        <w:rPr>
          <w:sz w:val="25"/>
          <w:szCs w:val="25"/>
        </w:rPr>
        <w:t xml:space="preserve">. </w:t>
      </w:r>
      <w:r w:rsidRPr="00CF3101">
        <w:rPr>
          <w:sz w:val="25"/>
          <w:szCs w:val="25"/>
        </w:rPr>
        <w:t>Таким образом, избирательное право разделяют на а</w:t>
      </w:r>
      <w:r w:rsidR="007A6E5D" w:rsidRPr="00CF3101">
        <w:rPr>
          <w:sz w:val="25"/>
          <w:szCs w:val="25"/>
        </w:rPr>
        <w:t>ктивное и пассивное</w:t>
      </w:r>
      <w:r w:rsidRPr="00CF3101">
        <w:rPr>
          <w:sz w:val="25"/>
          <w:szCs w:val="25"/>
        </w:rPr>
        <w:t>.</w:t>
      </w:r>
      <w:r w:rsidR="005D0C61" w:rsidRPr="00CF3101">
        <w:rPr>
          <w:sz w:val="25"/>
          <w:szCs w:val="25"/>
        </w:rPr>
        <w:t> </w:t>
      </w:r>
    </w:p>
    <w:p w:rsidR="00EE5653" w:rsidRPr="00CF3101" w:rsidRDefault="00915BB1" w:rsidP="00615BDB">
      <w:pPr>
        <w:spacing w:after="0"/>
        <w:ind w:firstLine="708"/>
        <w:jc w:val="both"/>
        <w:rPr>
          <w:sz w:val="25"/>
          <w:szCs w:val="25"/>
        </w:rPr>
      </w:pPr>
      <w:r w:rsidRPr="00CF3101">
        <w:rPr>
          <w:sz w:val="25"/>
          <w:szCs w:val="25"/>
        </w:rPr>
        <w:t xml:space="preserve">Игорь Николаевич рассказал и о том, что существуют определенные ограничения в реализации данного права. Так, например, не имеют права избирать и быть избранными граждане, признанные судом недееспособными, а также содержащиеся в местах лишения свободы по приговору суда. </w:t>
      </w:r>
    </w:p>
    <w:p w:rsidR="00ED7E92" w:rsidRPr="00CF3101" w:rsidRDefault="00EE5653" w:rsidP="00017153">
      <w:pPr>
        <w:spacing w:after="0"/>
        <w:ind w:firstLine="708"/>
        <w:jc w:val="both"/>
        <w:rPr>
          <w:sz w:val="25"/>
          <w:szCs w:val="25"/>
        </w:rPr>
      </w:pPr>
      <w:r w:rsidRPr="00CF3101">
        <w:rPr>
          <w:sz w:val="25"/>
          <w:szCs w:val="25"/>
        </w:rPr>
        <w:t>Достаточно подробно на открытом уроке были освещены вопросы принципов избирательного права Российской Федерации и н</w:t>
      </w:r>
      <w:r w:rsidR="007A6E5D" w:rsidRPr="00CF3101">
        <w:rPr>
          <w:sz w:val="25"/>
          <w:szCs w:val="25"/>
        </w:rPr>
        <w:t>ормативно-правов</w:t>
      </w:r>
      <w:r w:rsidRPr="00CF3101">
        <w:rPr>
          <w:sz w:val="25"/>
          <w:szCs w:val="25"/>
        </w:rPr>
        <w:t>ой базы, как государственного, так и регионального уровня.</w:t>
      </w:r>
    </w:p>
    <w:p w:rsidR="00A40111" w:rsidRPr="00CF3101" w:rsidRDefault="00A40111" w:rsidP="00615BDB">
      <w:pPr>
        <w:spacing w:after="0"/>
        <w:ind w:firstLine="708"/>
        <w:jc w:val="both"/>
        <w:rPr>
          <w:sz w:val="25"/>
          <w:szCs w:val="25"/>
        </w:rPr>
      </w:pPr>
      <w:r w:rsidRPr="00CF3101">
        <w:rPr>
          <w:sz w:val="25"/>
          <w:szCs w:val="25"/>
        </w:rPr>
        <w:t>Значительный блок лекции был посвящен взаимодействию с молодежью - работой на повышение правовой культуры молодых и будущих избирателей, проведением системой избирательных комиссий творческих конкурсов, участию молодых избирателей в выборах и референдумах.</w:t>
      </w:r>
    </w:p>
    <w:p w:rsidR="00615BDB" w:rsidRPr="00CF3101" w:rsidRDefault="00615BDB" w:rsidP="00615BDB">
      <w:pPr>
        <w:spacing w:after="0"/>
        <w:ind w:firstLine="708"/>
        <w:jc w:val="both"/>
        <w:rPr>
          <w:sz w:val="25"/>
          <w:szCs w:val="25"/>
        </w:rPr>
      </w:pPr>
    </w:p>
    <w:sectPr w:rsidR="00615BDB" w:rsidRPr="00CF3101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E5D"/>
    <w:rsid w:val="00017153"/>
    <w:rsid w:val="00083D03"/>
    <w:rsid w:val="000C612E"/>
    <w:rsid w:val="00141E7F"/>
    <w:rsid w:val="00171E6D"/>
    <w:rsid w:val="002C1349"/>
    <w:rsid w:val="002D204C"/>
    <w:rsid w:val="0032083B"/>
    <w:rsid w:val="0041012A"/>
    <w:rsid w:val="004625FA"/>
    <w:rsid w:val="005D0C61"/>
    <w:rsid w:val="00615BDB"/>
    <w:rsid w:val="006303D7"/>
    <w:rsid w:val="00633CB0"/>
    <w:rsid w:val="00670369"/>
    <w:rsid w:val="006773BD"/>
    <w:rsid w:val="0075328F"/>
    <w:rsid w:val="007A6E5D"/>
    <w:rsid w:val="00841573"/>
    <w:rsid w:val="00871A20"/>
    <w:rsid w:val="00915BB1"/>
    <w:rsid w:val="0093674C"/>
    <w:rsid w:val="00A06A12"/>
    <w:rsid w:val="00A17882"/>
    <w:rsid w:val="00A17E89"/>
    <w:rsid w:val="00A40111"/>
    <w:rsid w:val="00A60DEF"/>
    <w:rsid w:val="00AD046C"/>
    <w:rsid w:val="00B17E7C"/>
    <w:rsid w:val="00CC3E2C"/>
    <w:rsid w:val="00CF3101"/>
    <w:rsid w:val="00DA307B"/>
    <w:rsid w:val="00E47A58"/>
    <w:rsid w:val="00E6153C"/>
    <w:rsid w:val="00ED7E92"/>
    <w:rsid w:val="00EE5653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B13A"/>
  <w15:docId w15:val="{8421A8B7-D9AD-48F9-A3F1-B4168EE0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10</cp:revision>
  <dcterms:created xsi:type="dcterms:W3CDTF">2018-09-19T07:28:00Z</dcterms:created>
  <dcterms:modified xsi:type="dcterms:W3CDTF">2019-09-18T03:13:00Z</dcterms:modified>
</cp:coreProperties>
</file>