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F422A1" w:rsidRDefault="005B4187" w:rsidP="005B4187">
      <w:pPr>
        <w:spacing w:line="240" w:lineRule="auto"/>
        <w:ind w:firstLine="708"/>
        <w:rPr>
          <w:b/>
          <w:bCs/>
          <w:sz w:val="26"/>
          <w:szCs w:val="26"/>
        </w:rPr>
      </w:pPr>
      <w:r w:rsidRPr="00F422A1">
        <w:rPr>
          <w:b/>
          <w:bCs/>
          <w:sz w:val="26"/>
          <w:szCs w:val="26"/>
        </w:rPr>
        <w:t>П</w:t>
      </w:r>
      <w:r w:rsidRPr="00F422A1">
        <w:rPr>
          <w:b/>
          <w:bCs/>
          <w:sz w:val="26"/>
          <w:szCs w:val="26"/>
        </w:rPr>
        <w:t>рава ребёнка всегда в приоритете у государства.</w:t>
      </w:r>
    </w:p>
    <w:p w:rsidR="005B4187" w:rsidRPr="00F422A1" w:rsidRDefault="005B4187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5F7B75" w:rsidRPr="00F422A1" w:rsidRDefault="00DB17AD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>Очередной открытый урок «Права</w:t>
      </w:r>
      <w:r w:rsidR="00EC25AD" w:rsidRPr="00F422A1">
        <w:rPr>
          <w:sz w:val="26"/>
          <w:szCs w:val="26"/>
        </w:rPr>
        <w:t xml:space="preserve"> ребёнка. Прикладные вопросы</w:t>
      </w:r>
      <w:r w:rsidRPr="00F422A1">
        <w:rPr>
          <w:sz w:val="26"/>
          <w:szCs w:val="26"/>
        </w:rPr>
        <w:t xml:space="preserve">» для старшеклассников </w:t>
      </w:r>
      <w:r w:rsidR="00EC25AD" w:rsidRPr="00F422A1">
        <w:rPr>
          <w:sz w:val="26"/>
          <w:szCs w:val="26"/>
        </w:rPr>
        <w:t>Сладковского района</w:t>
      </w:r>
      <w:r w:rsidRPr="00F422A1">
        <w:rPr>
          <w:sz w:val="26"/>
          <w:szCs w:val="26"/>
        </w:rPr>
        <w:t xml:space="preserve"> состоялся </w:t>
      </w:r>
      <w:r w:rsidR="006868D6" w:rsidRPr="00F422A1">
        <w:rPr>
          <w:sz w:val="26"/>
          <w:szCs w:val="26"/>
        </w:rPr>
        <w:t>1</w:t>
      </w:r>
      <w:r w:rsidR="00EC25AD" w:rsidRPr="00F422A1">
        <w:rPr>
          <w:sz w:val="26"/>
          <w:szCs w:val="26"/>
        </w:rPr>
        <w:t>6</w:t>
      </w:r>
      <w:r w:rsidR="005F7B75" w:rsidRPr="00F422A1">
        <w:rPr>
          <w:sz w:val="26"/>
          <w:szCs w:val="26"/>
        </w:rPr>
        <w:t xml:space="preserve"> </w:t>
      </w:r>
      <w:r w:rsidR="006868D6" w:rsidRPr="00F422A1">
        <w:rPr>
          <w:sz w:val="26"/>
          <w:szCs w:val="26"/>
        </w:rPr>
        <w:t xml:space="preserve">октября </w:t>
      </w:r>
      <w:r w:rsidR="00596EB2" w:rsidRPr="00F422A1">
        <w:rPr>
          <w:sz w:val="26"/>
          <w:szCs w:val="26"/>
        </w:rPr>
        <w:t>201</w:t>
      </w:r>
      <w:r w:rsidRPr="00F422A1">
        <w:rPr>
          <w:sz w:val="26"/>
          <w:szCs w:val="26"/>
        </w:rPr>
        <w:t>9</w:t>
      </w:r>
      <w:r w:rsidR="00596EB2" w:rsidRPr="00F422A1">
        <w:rPr>
          <w:sz w:val="26"/>
          <w:szCs w:val="26"/>
        </w:rPr>
        <w:t xml:space="preserve"> года</w:t>
      </w:r>
      <w:r w:rsidR="00551EE5" w:rsidRPr="00F422A1">
        <w:rPr>
          <w:sz w:val="26"/>
          <w:szCs w:val="26"/>
        </w:rPr>
        <w:t>.</w:t>
      </w:r>
    </w:p>
    <w:p w:rsidR="00551EE5" w:rsidRPr="00F422A1" w:rsidRDefault="00433BF7" w:rsidP="00DB17AD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>С приветственным словом к собравшимся обратил</w:t>
      </w:r>
      <w:r w:rsidR="00551EE5" w:rsidRPr="00F422A1">
        <w:rPr>
          <w:sz w:val="26"/>
          <w:szCs w:val="26"/>
        </w:rPr>
        <w:t>ся первый заместитель главы района А.М. Сажин. Александр Михайлович отметил важность проводимого мероприятия, поблагодарил организаторов за многолетнее сотрудничество, призвал собравшихся к диалогу, очень своеобразно сформулировав мысль о том, что самый глупый вопрос – это не заданный.</w:t>
      </w:r>
    </w:p>
    <w:p w:rsidR="00221436" w:rsidRPr="00F422A1" w:rsidRDefault="005B4187" w:rsidP="00F422A1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F422A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3462985" cy="2309495"/>
            <wp:effectExtent l="0" t="0" r="4445" b="0"/>
            <wp:wrapThrough wrapText="bothSides">
              <wp:wrapPolygon edited="0">
                <wp:start x="0" y="0"/>
                <wp:lineTo x="0" y="21380"/>
                <wp:lineTo x="21509" y="21380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8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436" w:rsidRPr="00F422A1">
        <w:rPr>
          <w:color w:val="000000" w:themeColor="text1"/>
          <w:sz w:val="26"/>
          <w:szCs w:val="26"/>
        </w:rPr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221436" w:rsidRPr="00F422A1">
        <w:rPr>
          <w:color w:val="000000" w:themeColor="text1"/>
          <w:sz w:val="26"/>
          <w:szCs w:val="26"/>
        </w:rPr>
        <w:t>ТюмГУ</w:t>
      </w:r>
      <w:proofErr w:type="spellEnd"/>
      <w:r w:rsidR="00221436" w:rsidRPr="00F422A1">
        <w:rPr>
          <w:color w:val="000000" w:themeColor="text1"/>
          <w:sz w:val="26"/>
          <w:szCs w:val="26"/>
        </w:rPr>
        <w:t xml:space="preserve"> В.В. Ивочкин. Валерий Викторович назвал партнёров </w:t>
      </w:r>
      <w:r w:rsidR="008F13C3" w:rsidRPr="00F422A1">
        <w:rPr>
          <w:color w:val="000000" w:themeColor="text1"/>
          <w:sz w:val="26"/>
          <w:szCs w:val="26"/>
        </w:rPr>
        <w:t>П</w:t>
      </w:r>
      <w:r w:rsidR="00221436" w:rsidRPr="00F422A1">
        <w:rPr>
          <w:color w:val="000000" w:themeColor="text1"/>
          <w:sz w:val="26"/>
          <w:szCs w:val="26"/>
        </w:rPr>
        <w:t>рограммы, раскрыл цели и задачи проводимого мероприятия</w:t>
      </w:r>
      <w:r w:rsidR="008F13C3" w:rsidRPr="00F422A1">
        <w:rPr>
          <w:color w:val="000000" w:themeColor="text1"/>
          <w:sz w:val="26"/>
          <w:szCs w:val="26"/>
        </w:rPr>
        <w:t>,</w:t>
      </w:r>
      <w:r w:rsidR="00221436" w:rsidRPr="00F422A1">
        <w:rPr>
          <w:color w:val="000000" w:themeColor="text1"/>
          <w:sz w:val="26"/>
          <w:szCs w:val="26"/>
        </w:rPr>
        <w:t xml:space="preserve"> </w:t>
      </w:r>
      <w:r w:rsidR="00551EE5" w:rsidRPr="00F422A1">
        <w:rPr>
          <w:color w:val="000000" w:themeColor="text1"/>
          <w:sz w:val="26"/>
          <w:szCs w:val="26"/>
        </w:rPr>
        <w:t xml:space="preserve">рассказал о прошедшей и предстоящей научно-практических конференциях, вручил сборник </w:t>
      </w:r>
      <w:r w:rsidR="008F13C3" w:rsidRPr="00F422A1">
        <w:rPr>
          <w:color w:val="000000" w:themeColor="text1"/>
          <w:sz w:val="26"/>
          <w:szCs w:val="26"/>
        </w:rPr>
        <w:t>публикаций</w:t>
      </w:r>
      <w:r w:rsidR="00551EE5" w:rsidRPr="00F422A1">
        <w:rPr>
          <w:color w:val="000000" w:themeColor="text1"/>
          <w:sz w:val="26"/>
          <w:szCs w:val="26"/>
        </w:rPr>
        <w:t xml:space="preserve"> </w:t>
      </w:r>
      <w:r w:rsidR="008F13C3" w:rsidRPr="00F422A1">
        <w:rPr>
          <w:color w:val="000000" w:themeColor="text1"/>
          <w:sz w:val="26"/>
          <w:szCs w:val="26"/>
        </w:rPr>
        <w:t xml:space="preserve">ученице </w:t>
      </w:r>
      <w:proofErr w:type="spellStart"/>
      <w:r w:rsidR="008F13C3" w:rsidRPr="00F422A1">
        <w:rPr>
          <w:color w:val="000000" w:themeColor="text1"/>
          <w:sz w:val="26"/>
          <w:szCs w:val="26"/>
        </w:rPr>
        <w:t>Новоандреевской</w:t>
      </w:r>
      <w:proofErr w:type="spellEnd"/>
      <w:r w:rsidR="008F13C3" w:rsidRPr="00F422A1">
        <w:rPr>
          <w:color w:val="000000" w:themeColor="text1"/>
          <w:sz w:val="26"/>
          <w:szCs w:val="26"/>
        </w:rPr>
        <w:t xml:space="preserve"> средней школы </w:t>
      </w:r>
      <w:proofErr w:type="spellStart"/>
      <w:r w:rsidR="008F13C3" w:rsidRPr="00F422A1">
        <w:rPr>
          <w:color w:val="000000" w:themeColor="text1"/>
          <w:sz w:val="26"/>
          <w:szCs w:val="26"/>
        </w:rPr>
        <w:t>Голенковой</w:t>
      </w:r>
      <w:proofErr w:type="spellEnd"/>
      <w:r w:rsidR="008F13C3" w:rsidRPr="00F422A1">
        <w:rPr>
          <w:color w:val="000000" w:themeColor="text1"/>
          <w:sz w:val="26"/>
          <w:szCs w:val="26"/>
        </w:rPr>
        <w:t xml:space="preserve"> Наталье, проинформировал</w:t>
      </w:r>
      <w:r w:rsidR="00221436" w:rsidRPr="00F422A1">
        <w:rPr>
          <w:color w:val="000000" w:themeColor="text1"/>
          <w:sz w:val="26"/>
          <w:szCs w:val="26"/>
        </w:rPr>
        <w:t xml:space="preserve"> о реализации Тюменским государственным университетом программы 5-100</w:t>
      </w:r>
      <w:r w:rsidR="000F0FEA" w:rsidRPr="00F422A1">
        <w:rPr>
          <w:color w:val="000000" w:themeColor="text1"/>
          <w:sz w:val="26"/>
          <w:szCs w:val="26"/>
        </w:rPr>
        <w:t>.</w:t>
      </w:r>
    </w:p>
    <w:p w:rsidR="00221436" w:rsidRPr="00F422A1" w:rsidRDefault="00F422A1" w:rsidP="00F422A1">
      <w:pPr>
        <w:spacing w:line="240" w:lineRule="auto"/>
        <w:jc w:val="both"/>
        <w:rPr>
          <w:rFonts w:cs="Arial"/>
          <w:color w:val="000000" w:themeColor="text1"/>
          <w:sz w:val="26"/>
          <w:szCs w:val="26"/>
          <w:shd w:val="clear" w:color="auto" w:fill="FFFFFF"/>
        </w:rPr>
      </w:pPr>
      <w:r w:rsidRPr="00F422A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897890</wp:posOffset>
            </wp:positionV>
            <wp:extent cx="3462985" cy="2309495"/>
            <wp:effectExtent l="0" t="0" r="4445" b="0"/>
            <wp:wrapThrough wrapText="bothSides">
              <wp:wrapPolygon edited="0">
                <wp:start x="0" y="0"/>
                <wp:lineTo x="0" y="21380"/>
                <wp:lineTo x="21509" y="21380"/>
                <wp:lineTo x="215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8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436" w:rsidRPr="00F422A1">
        <w:rPr>
          <w:color w:val="000000" w:themeColor="text1"/>
          <w:sz w:val="26"/>
          <w:szCs w:val="26"/>
        </w:rPr>
        <w:t xml:space="preserve">О качестве преподавания </w:t>
      </w:r>
      <w:r w:rsidR="000F0FEA" w:rsidRPr="00F422A1">
        <w:rPr>
          <w:color w:val="000000" w:themeColor="text1"/>
          <w:sz w:val="26"/>
          <w:szCs w:val="26"/>
        </w:rPr>
        <w:t xml:space="preserve">в ведущем ВУЗе региона </w:t>
      </w:r>
      <w:r w:rsidR="00221436" w:rsidRPr="00F422A1">
        <w:rPr>
          <w:color w:val="000000" w:themeColor="text1"/>
          <w:sz w:val="26"/>
          <w:szCs w:val="26"/>
        </w:rPr>
        <w:t>говорит тот факт, что многие выпускники, после получения диплома, сделали успешную карьеру: В.В. Якушев, Министр строительства и ЖКХ Российской Федерации; А.В. </w:t>
      </w:r>
      <w:proofErr w:type="spellStart"/>
      <w:r w:rsidR="00221436" w:rsidRPr="00F422A1">
        <w:rPr>
          <w:color w:val="000000" w:themeColor="text1"/>
          <w:sz w:val="26"/>
          <w:szCs w:val="26"/>
        </w:rPr>
        <w:t>Моор</w:t>
      </w:r>
      <w:proofErr w:type="spellEnd"/>
      <w:r w:rsidR="00221436" w:rsidRPr="00F422A1">
        <w:rPr>
          <w:color w:val="000000" w:themeColor="text1"/>
          <w:sz w:val="26"/>
          <w:szCs w:val="26"/>
        </w:rPr>
        <w:t xml:space="preserve">, Губернатор Тюменской области; А.Ю. Некрасов, начальник Главка Генеральной прокуратуры России; В.Н. Фальков, ректор </w:t>
      </w:r>
      <w:proofErr w:type="spellStart"/>
      <w:r w:rsidR="00221436" w:rsidRPr="00F422A1">
        <w:rPr>
          <w:color w:val="000000" w:themeColor="text1"/>
          <w:sz w:val="26"/>
          <w:szCs w:val="26"/>
        </w:rPr>
        <w:t>ТюмГУ</w:t>
      </w:r>
      <w:proofErr w:type="spellEnd"/>
      <w:r w:rsidR="00221436" w:rsidRPr="00F422A1">
        <w:rPr>
          <w:color w:val="000000" w:themeColor="text1"/>
          <w:sz w:val="26"/>
          <w:szCs w:val="26"/>
        </w:rPr>
        <w:t>; А.А. </w:t>
      </w:r>
      <w:proofErr w:type="spellStart"/>
      <w:r w:rsidR="00221436" w:rsidRPr="00F422A1">
        <w:rPr>
          <w:color w:val="000000" w:themeColor="text1"/>
          <w:sz w:val="26"/>
          <w:szCs w:val="26"/>
        </w:rPr>
        <w:t>Кликушин</w:t>
      </w:r>
      <w:proofErr w:type="spellEnd"/>
      <w:r w:rsidR="00221436" w:rsidRPr="00F422A1">
        <w:rPr>
          <w:color w:val="000000" w:themeColor="text1"/>
          <w:sz w:val="26"/>
          <w:szCs w:val="26"/>
        </w:rPr>
        <w:t xml:space="preserve">, </w:t>
      </w:r>
      <w:r w:rsidR="00221436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председатель Судебного состава Судебной коллегии по гражданским делам Верховного Суда Российской Федерации; Н.М. Добрынин, </w:t>
      </w:r>
      <w:r w:rsidR="000F0FEA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>Заслуженный юрист Российской Федера</w:t>
      </w:r>
      <w:r w:rsidR="004303B9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>ц</w:t>
      </w:r>
      <w:r w:rsidR="000F0FEA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ии, доктор юридических наук, профессор, </w:t>
      </w:r>
      <w:r w:rsidR="00221436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президент ТРООВ </w:t>
      </w:r>
      <w:proofErr w:type="spellStart"/>
      <w:r w:rsidR="00221436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>ТюмГУ</w:t>
      </w:r>
      <w:proofErr w:type="spellEnd"/>
      <w:r w:rsidR="00221436" w:rsidRPr="00F422A1">
        <w:rPr>
          <w:rFonts w:cs="Arial"/>
          <w:color w:val="000000" w:themeColor="text1"/>
          <w:sz w:val="26"/>
          <w:szCs w:val="26"/>
          <w:shd w:val="clear" w:color="auto" w:fill="FFFFFF"/>
        </w:rPr>
        <w:t>.</w:t>
      </w:r>
    </w:p>
    <w:p w:rsidR="005B4187" w:rsidRPr="00F422A1" w:rsidRDefault="005B4187" w:rsidP="005B4187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F422A1">
        <w:rPr>
          <w:color w:val="000000" w:themeColor="text1"/>
          <w:sz w:val="26"/>
          <w:szCs w:val="26"/>
        </w:rPr>
        <w:t xml:space="preserve">Своё выступление Уполномоченный по правам ребёнка в Тюменской области А.Э. Степанов начал с определения понятия права, что оно обозначает, когда какие права наступают. Андрей Эдуардович отметил, что в этом году исполняется 60 лет с момента принятия Генеральной Ассамблеей ООН </w:t>
      </w:r>
      <w:r w:rsidRPr="00F422A1">
        <w:rPr>
          <w:rFonts w:eastAsia="Times New Roman" w:cs="Arial"/>
          <w:bCs/>
          <w:color w:val="000000" w:themeColor="text1"/>
          <w:sz w:val="26"/>
          <w:szCs w:val="26"/>
          <w:lang w:eastAsia="ru-RU"/>
        </w:rPr>
        <w:t>Декларации прав ребенка и 30 лет</w:t>
      </w:r>
      <w:r w:rsidRPr="00F422A1">
        <w:rPr>
          <w:rFonts w:eastAsia="Times New Roman" w:cs="Arial"/>
          <w:bCs/>
          <w:color w:val="000000" w:themeColor="text1"/>
          <w:sz w:val="26"/>
          <w:szCs w:val="26"/>
          <w:lang w:eastAsia="ru-RU"/>
        </w:rPr>
        <w:t xml:space="preserve"> -</w:t>
      </w:r>
      <w:r w:rsidRPr="00F422A1">
        <w:rPr>
          <w:rFonts w:eastAsia="Times New Roman" w:cs="Arial"/>
          <w:bCs/>
          <w:color w:val="000000" w:themeColor="text1"/>
          <w:sz w:val="26"/>
          <w:szCs w:val="26"/>
          <w:lang w:eastAsia="ru-RU"/>
        </w:rPr>
        <w:t xml:space="preserve"> </w:t>
      </w:r>
      <w:r w:rsidRPr="00F422A1">
        <w:rPr>
          <w:color w:val="000000" w:themeColor="text1"/>
          <w:sz w:val="26"/>
          <w:szCs w:val="26"/>
        </w:rPr>
        <w:t>принятия</w:t>
      </w:r>
      <w:r w:rsidRPr="00F422A1">
        <w:rPr>
          <w:rFonts w:eastAsia="Times New Roman" w:cs="Arial"/>
          <w:iCs/>
          <w:color w:val="000000" w:themeColor="text1"/>
          <w:sz w:val="26"/>
          <w:szCs w:val="26"/>
          <w:lang w:eastAsia="ru-RU"/>
        </w:rPr>
        <w:t xml:space="preserve">  </w:t>
      </w:r>
      <w:r w:rsidRPr="00F422A1">
        <w:rPr>
          <w:rFonts w:cs="Arial"/>
          <w:color w:val="000000" w:themeColor="text1"/>
          <w:sz w:val="26"/>
          <w:szCs w:val="26"/>
        </w:rPr>
        <w:t>Конвенции о правах ребенка, отметив, что</w:t>
      </w:r>
      <w:r w:rsidRPr="00F422A1">
        <w:rPr>
          <w:rFonts w:cs="Arial"/>
          <w:iCs/>
          <w:color w:val="000000" w:themeColor="text1"/>
          <w:sz w:val="26"/>
          <w:szCs w:val="26"/>
        </w:rPr>
        <w:t xml:space="preserve"> Советский Союз ратифицировал Конвенцию </w:t>
      </w:r>
      <w:r w:rsidRPr="00F422A1">
        <w:rPr>
          <w:rFonts w:cs="Arial"/>
          <w:color w:val="000000" w:themeColor="text1"/>
          <w:sz w:val="26"/>
          <w:szCs w:val="26"/>
        </w:rPr>
        <w:t>на третьей сессией Верховного Совета СССР в 1990 году, а Россия, став правопреемником Союза, приняла все обязательства на себя.</w:t>
      </w:r>
      <w:r w:rsidRPr="00F422A1">
        <w:rPr>
          <w:color w:val="000000" w:themeColor="text1"/>
          <w:sz w:val="26"/>
          <w:szCs w:val="26"/>
        </w:rPr>
        <w:t xml:space="preserve"> </w:t>
      </w:r>
    </w:p>
    <w:p w:rsidR="005B4187" w:rsidRPr="00F422A1" w:rsidRDefault="005B4187" w:rsidP="005B4187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 xml:space="preserve">В ходе выступления Андрей Эдуардович привёл множественные примеры из практики работы детского омбудсмена. Рассказывая о правах и обязанностях несовершеннолетних, докладчик обратил внимание, что возраст их наступления различный: начиная от права на жизнь, наступающее при рождении и заканчивая правом на получение специального права управления автомобилем в 18 лет. </w:t>
      </w:r>
    </w:p>
    <w:p w:rsidR="005B4187" w:rsidRPr="00F422A1" w:rsidRDefault="005B4187" w:rsidP="005B4187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lastRenderedPageBreak/>
        <w:t xml:space="preserve">В ходе состоявшегося диалога собравшиеся отметили, что права одного человека заканчиваются там, где начинаются права другого человека; ответили на вопросы о возрасте наступления уголовной и административной ответственности, узнали, что некоторые малолетние правонарушители могут быть ограничены в правах с свободе с 11 лет. </w:t>
      </w:r>
      <w:r w:rsidRPr="00F422A1">
        <w:rPr>
          <w:sz w:val="26"/>
          <w:szCs w:val="26"/>
        </w:rPr>
        <w:t>Школьники показали высокий уровень правовых знаний, правильно отвечая на вопросы докладчика, активно участвовали в обсуждении заявленной темы.</w:t>
      </w:r>
    </w:p>
    <w:p w:rsidR="00F422A1" w:rsidRPr="00F422A1" w:rsidRDefault="00F422A1" w:rsidP="00F422A1">
      <w:pPr>
        <w:spacing w:line="240" w:lineRule="auto"/>
        <w:jc w:val="both"/>
        <w:rPr>
          <w:sz w:val="26"/>
          <w:szCs w:val="26"/>
        </w:rPr>
      </w:pPr>
      <w:r w:rsidRPr="00F422A1">
        <w:rPr>
          <w:noProof/>
          <w:sz w:val="26"/>
          <w:szCs w:val="26"/>
        </w:rPr>
        <w:drawing>
          <wp:inline distT="0" distB="0" distL="0" distR="0">
            <wp:extent cx="6119495" cy="408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87" w:rsidRPr="00F422A1" w:rsidRDefault="005B4187" w:rsidP="005B4187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 xml:space="preserve">Отдельно остановился Андрей Эдуардович на судьбах несовершеннолетних, которые в силу ряда причин оказались в местах лишения свободы. Государство старается помочь этим подросткам встать на путь исправления и стать полноправными гражданами, приносящими пользу себе и обществу. Нужно беречь то, что есть, задумываться над тем, что делаешь, чтобы не вышло, как в известной русской поговорке «Что имеем-не храним, потерявши – плачем»; наши права отражают основные потребности, они напрямую связаны с нашей жизнью, человеческим достоинством. </w:t>
      </w:r>
    </w:p>
    <w:p w:rsidR="005B4187" w:rsidRPr="00F422A1" w:rsidRDefault="005B4187" w:rsidP="005B4187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>Лейтмотивом всего выступления детского правозащитника прозвучала фраза о том, что права ребёнка всегда в приоритете у государства.</w:t>
      </w:r>
    </w:p>
    <w:p w:rsidR="00221436" w:rsidRPr="00F422A1" w:rsidRDefault="00D630F2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 xml:space="preserve">В </w:t>
      </w:r>
      <w:r w:rsidR="00551EE5" w:rsidRPr="00F422A1">
        <w:rPr>
          <w:sz w:val="26"/>
          <w:szCs w:val="26"/>
        </w:rPr>
        <w:t>ходе</w:t>
      </w:r>
      <w:r w:rsidRPr="00F422A1">
        <w:rPr>
          <w:sz w:val="26"/>
          <w:szCs w:val="26"/>
        </w:rPr>
        <w:t xml:space="preserve"> встречи собравшиеся получили разработанную партнёрами </w:t>
      </w:r>
      <w:r w:rsidR="00551EE5" w:rsidRPr="00F422A1">
        <w:rPr>
          <w:sz w:val="26"/>
          <w:szCs w:val="26"/>
        </w:rPr>
        <w:t>П</w:t>
      </w:r>
      <w:r w:rsidRPr="00F422A1">
        <w:rPr>
          <w:sz w:val="26"/>
          <w:szCs w:val="26"/>
        </w:rPr>
        <w:t>рограммы правового просвещения</w:t>
      </w:r>
      <w:r w:rsidR="00551EE5" w:rsidRPr="00F422A1">
        <w:rPr>
          <w:sz w:val="26"/>
          <w:szCs w:val="26"/>
        </w:rPr>
        <w:t xml:space="preserve"> </w:t>
      </w:r>
      <w:r w:rsidR="00551EE5" w:rsidRPr="00F422A1">
        <w:rPr>
          <w:sz w:val="26"/>
          <w:szCs w:val="26"/>
        </w:rPr>
        <w:t>информационную брошюру «Дети вправе…»</w:t>
      </w:r>
      <w:r w:rsidR="00551EE5" w:rsidRPr="00F422A1">
        <w:rPr>
          <w:sz w:val="26"/>
          <w:szCs w:val="26"/>
        </w:rPr>
        <w:t xml:space="preserve"> и информационные листовки о специальностях, которые они могут получить в Тюменском государственном университете.</w:t>
      </w:r>
    </w:p>
    <w:p w:rsidR="007D2ACA" w:rsidRPr="00F422A1" w:rsidRDefault="007D2ACA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F422A1">
        <w:rPr>
          <w:sz w:val="26"/>
          <w:szCs w:val="26"/>
        </w:rPr>
        <w:t>О важности проводимых мероприятий говорит тот факт, что по информации прокуратуры Тюменской области на территории Сладковского района за 9 месяцев текущего года не зарегистрировано ни одного преступления.</w:t>
      </w:r>
      <w:bookmarkStart w:id="0" w:name="_GoBack"/>
      <w:bookmarkEnd w:id="0"/>
    </w:p>
    <w:sectPr w:rsidR="007D2ACA" w:rsidRPr="00F422A1" w:rsidSect="00F422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0FEA"/>
    <w:rsid w:val="000F3F3B"/>
    <w:rsid w:val="0011213D"/>
    <w:rsid w:val="001715CF"/>
    <w:rsid w:val="00221436"/>
    <w:rsid w:val="002B19F3"/>
    <w:rsid w:val="002B489B"/>
    <w:rsid w:val="002D7A03"/>
    <w:rsid w:val="00327D5A"/>
    <w:rsid w:val="00371EC5"/>
    <w:rsid w:val="00376F10"/>
    <w:rsid w:val="0039431E"/>
    <w:rsid w:val="00400AD5"/>
    <w:rsid w:val="004303B9"/>
    <w:rsid w:val="00433BF7"/>
    <w:rsid w:val="00481BBA"/>
    <w:rsid w:val="004B10D9"/>
    <w:rsid w:val="004B613C"/>
    <w:rsid w:val="004C3A75"/>
    <w:rsid w:val="005072FB"/>
    <w:rsid w:val="00551EE5"/>
    <w:rsid w:val="00554611"/>
    <w:rsid w:val="00556098"/>
    <w:rsid w:val="0056349F"/>
    <w:rsid w:val="00595A91"/>
    <w:rsid w:val="00596EB2"/>
    <w:rsid w:val="005B4187"/>
    <w:rsid w:val="005B7879"/>
    <w:rsid w:val="005D5CFA"/>
    <w:rsid w:val="005F7B75"/>
    <w:rsid w:val="0067370C"/>
    <w:rsid w:val="00685F3D"/>
    <w:rsid w:val="006866C4"/>
    <w:rsid w:val="006868D6"/>
    <w:rsid w:val="006A16AF"/>
    <w:rsid w:val="006E3037"/>
    <w:rsid w:val="006F51AC"/>
    <w:rsid w:val="00735DB3"/>
    <w:rsid w:val="00741A42"/>
    <w:rsid w:val="007D10E1"/>
    <w:rsid w:val="007D2ACA"/>
    <w:rsid w:val="00824AA4"/>
    <w:rsid w:val="0082693B"/>
    <w:rsid w:val="00842EC1"/>
    <w:rsid w:val="008A5A4F"/>
    <w:rsid w:val="008B4D1D"/>
    <w:rsid w:val="008F13C3"/>
    <w:rsid w:val="0097149C"/>
    <w:rsid w:val="00A03448"/>
    <w:rsid w:val="00A125E0"/>
    <w:rsid w:val="00A20016"/>
    <w:rsid w:val="00A342F1"/>
    <w:rsid w:val="00A557B6"/>
    <w:rsid w:val="00AE15FD"/>
    <w:rsid w:val="00AE7930"/>
    <w:rsid w:val="00B30C72"/>
    <w:rsid w:val="00BD2C09"/>
    <w:rsid w:val="00C92E00"/>
    <w:rsid w:val="00CB72AC"/>
    <w:rsid w:val="00CC076F"/>
    <w:rsid w:val="00CC3E61"/>
    <w:rsid w:val="00CF6A6D"/>
    <w:rsid w:val="00D2353C"/>
    <w:rsid w:val="00D630F2"/>
    <w:rsid w:val="00DA640D"/>
    <w:rsid w:val="00DB17AD"/>
    <w:rsid w:val="00E7647D"/>
    <w:rsid w:val="00E83FF8"/>
    <w:rsid w:val="00EA3860"/>
    <w:rsid w:val="00EC25AD"/>
    <w:rsid w:val="00EF1C8B"/>
    <w:rsid w:val="00F422A1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83CA"/>
  <w15:docId w15:val="{B846828C-B2AF-4C96-BEF2-E3475EA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DBCB-C692-4AE0-A483-963A226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17</cp:revision>
  <cp:lastPrinted>2016-10-20T11:07:00Z</cp:lastPrinted>
  <dcterms:created xsi:type="dcterms:W3CDTF">2016-10-20T09:59:00Z</dcterms:created>
  <dcterms:modified xsi:type="dcterms:W3CDTF">2019-10-17T02:08:00Z</dcterms:modified>
</cp:coreProperties>
</file>