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C" w:rsidRPr="00C96292" w:rsidRDefault="00C96292" w:rsidP="00CF6A6D">
      <w:pPr>
        <w:spacing w:line="240" w:lineRule="auto"/>
        <w:ind w:firstLine="709"/>
      </w:pPr>
      <w:r w:rsidRPr="00C96292">
        <w:t>П</w:t>
      </w:r>
      <w:r w:rsidR="00D03A9B" w:rsidRPr="00C96292">
        <w:t>рофессия</w:t>
      </w:r>
      <w:r w:rsidRPr="00C96292">
        <w:t xml:space="preserve"> – прокурор.</w:t>
      </w:r>
    </w:p>
    <w:p w:rsidR="00CB72AC" w:rsidRPr="00C96292" w:rsidRDefault="00CB72AC" w:rsidP="00CF6A6D">
      <w:pPr>
        <w:spacing w:line="240" w:lineRule="auto"/>
        <w:ind w:firstLine="708"/>
        <w:jc w:val="both"/>
      </w:pPr>
    </w:p>
    <w:p w:rsidR="00F10174" w:rsidRPr="00C96292" w:rsidRDefault="006868D6" w:rsidP="00CF6A6D">
      <w:pPr>
        <w:spacing w:line="240" w:lineRule="auto"/>
        <w:ind w:firstLine="708"/>
        <w:jc w:val="both"/>
      </w:pPr>
      <w:r w:rsidRPr="00C96292">
        <w:t>1</w:t>
      </w:r>
      <w:r w:rsidR="00C96292" w:rsidRPr="00C96292">
        <w:t>9 февраля</w:t>
      </w:r>
      <w:r w:rsidRPr="00C96292">
        <w:t xml:space="preserve"> </w:t>
      </w:r>
      <w:r w:rsidR="00596EB2" w:rsidRPr="00C96292">
        <w:t>20</w:t>
      </w:r>
      <w:r w:rsidR="00C96292" w:rsidRPr="00C96292">
        <w:t>20</w:t>
      </w:r>
      <w:r w:rsidR="00596EB2" w:rsidRPr="00C96292">
        <w:t xml:space="preserve"> года </w:t>
      </w:r>
      <w:r w:rsidR="00F10174" w:rsidRPr="00C96292">
        <w:t>в администрации Сладковского района собрались учащиеся старших классов, чтобы обсудить проблемы правовой грамотности</w:t>
      </w:r>
      <w:r w:rsidR="00BF6F7D">
        <w:t xml:space="preserve"> подростков</w:t>
      </w:r>
      <w:r w:rsidR="00F10174" w:rsidRPr="00C96292">
        <w:t>.</w:t>
      </w:r>
    </w:p>
    <w:p w:rsidR="00F10174" w:rsidRPr="00C96292" w:rsidRDefault="00433BF7" w:rsidP="00D2353C">
      <w:pPr>
        <w:spacing w:line="240" w:lineRule="auto"/>
        <w:ind w:firstLine="708"/>
        <w:jc w:val="both"/>
      </w:pPr>
      <w:r w:rsidRPr="00C96292">
        <w:t xml:space="preserve">С приветственным словом к собравшимся обратился </w:t>
      </w:r>
      <w:r w:rsidR="00C96292" w:rsidRPr="00C96292">
        <w:t>начальник отдела образования</w:t>
      </w:r>
      <w:r w:rsidR="00C96292" w:rsidRPr="00C96292">
        <w:t xml:space="preserve"> района Е.В. Федотов</w:t>
      </w:r>
      <w:r w:rsidRPr="00C96292">
        <w:t>.</w:t>
      </w:r>
      <w:r w:rsidR="006866C4" w:rsidRPr="00C96292">
        <w:t xml:space="preserve"> </w:t>
      </w:r>
      <w:r w:rsidR="00C96292">
        <w:t>Евгений Васильевич</w:t>
      </w:r>
      <w:r w:rsidR="006866C4" w:rsidRPr="00C96292">
        <w:t xml:space="preserve"> поблагодарил организаторов за </w:t>
      </w:r>
      <w:r w:rsidR="00C96292">
        <w:t xml:space="preserve">многолетнее </w:t>
      </w:r>
      <w:r w:rsidR="006866C4" w:rsidRPr="00C96292">
        <w:t>сотрудничество, отметив нужность и в</w:t>
      </w:r>
      <w:r w:rsidR="00F10174" w:rsidRPr="00C96292">
        <w:t>ажность проводимых уроков права.</w:t>
      </w:r>
    </w:p>
    <w:p w:rsidR="00C96292" w:rsidRDefault="00C96292" w:rsidP="00C96292">
      <w:pPr>
        <w:spacing w:line="240" w:lineRule="auto"/>
        <w:ind w:firstLine="708"/>
        <w:jc w:val="both"/>
        <w:rPr>
          <w:color w:val="000000" w:themeColor="text1"/>
        </w:rPr>
      </w:pPr>
      <w:r w:rsidRPr="00517DC7">
        <w:rPr>
          <w:color w:val="000000" w:themeColor="text1"/>
        </w:rPr>
        <w:t>От имени организаторов выступил исполнительный директор Тюменской региональной общественной организации выпускников ТюмГУ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5-100.</w:t>
      </w:r>
    </w:p>
    <w:p w:rsidR="00C96292" w:rsidRPr="00517DC7" w:rsidRDefault="00C96292" w:rsidP="00C96292">
      <w:pPr>
        <w:spacing w:line="240" w:lineRule="auto"/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 w:rsidRPr="00517DC7">
        <w:rPr>
          <w:color w:val="000000" w:themeColor="text1"/>
        </w:rPr>
        <w:t xml:space="preserve">О качестве преподавания в ведущем ВУЗе региона говорит тот факт, что многие выпускники, после получения диплома, сделали успешную карьеру: </w:t>
      </w:r>
      <w:r>
        <w:rPr>
          <w:color w:val="000000" w:themeColor="text1"/>
        </w:rPr>
        <w:t xml:space="preserve">за последние два года двое стали Министрами - </w:t>
      </w:r>
      <w:r w:rsidRPr="00517DC7">
        <w:rPr>
          <w:color w:val="000000" w:themeColor="text1"/>
        </w:rPr>
        <w:t>В.В. Якушев, Министр</w:t>
      </w:r>
      <w:r>
        <w:rPr>
          <w:color w:val="000000" w:themeColor="text1"/>
        </w:rPr>
        <w:t>ом</w:t>
      </w:r>
      <w:r w:rsidRPr="00517DC7">
        <w:rPr>
          <w:color w:val="000000" w:themeColor="text1"/>
        </w:rPr>
        <w:t xml:space="preserve"> строительства и ЖКХ Российской Федерации</w:t>
      </w:r>
      <w:r>
        <w:rPr>
          <w:color w:val="000000" w:themeColor="text1"/>
        </w:rPr>
        <w:t xml:space="preserve"> и</w:t>
      </w:r>
      <w:r w:rsidRPr="00517DC7">
        <w:rPr>
          <w:color w:val="000000" w:themeColor="text1"/>
        </w:rPr>
        <w:t xml:space="preserve"> В.Н. Фальков</w:t>
      </w:r>
      <w:r>
        <w:rPr>
          <w:color w:val="000000" w:themeColor="text1"/>
        </w:rPr>
        <w:t>, бывший ректор университета, назначенный 21 января Министром науки и высшего образования Российской Федерации;</w:t>
      </w:r>
      <w:r w:rsidRPr="00517D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 менее успешными можно назвать выпускников </w:t>
      </w:r>
      <w:r w:rsidRPr="00517DC7">
        <w:rPr>
          <w:color w:val="000000" w:themeColor="text1"/>
        </w:rPr>
        <w:t>А.В. Моор</w:t>
      </w:r>
      <w:r>
        <w:rPr>
          <w:color w:val="000000" w:themeColor="text1"/>
        </w:rPr>
        <w:t>а</w:t>
      </w:r>
      <w:r w:rsidRPr="00517DC7">
        <w:rPr>
          <w:color w:val="000000" w:themeColor="text1"/>
        </w:rPr>
        <w:t>, Губернатор</w:t>
      </w:r>
      <w:r>
        <w:rPr>
          <w:color w:val="000000" w:themeColor="text1"/>
        </w:rPr>
        <w:t>а</w:t>
      </w:r>
      <w:r w:rsidRPr="00517DC7">
        <w:rPr>
          <w:color w:val="000000" w:themeColor="text1"/>
        </w:rPr>
        <w:t xml:space="preserve"> Тюменской области; А.Ю. Некрасов</w:t>
      </w:r>
      <w:r>
        <w:rPr>
          <w:color w:val="000000" w:themeColor="text1"/>
        </w:rPr>
        <w:t>а</w:t>
      </w:r>
      <w:r w:rsidRPr="00517DC7">
        <w:rPr>
          <w:color w:val="000000" w:themeColor="text1"/>
        </w:rPr>
        <w:t>, начальник</w:t>
      </w:r>
      <w:r>
        <w:rPr>
          <w:color w:val="000000" w:themeColor="text1"/>
        </w:rPr>
        <w:t>а</w:t>
      </w:r>
      <w:r w:rsidRPr="00517DC7">
        <w:rPr>
          <w:color w:val="000000" w:themeColor="text1"/>
        </w:rPr>
        <w:t xml:space="preserve"> Главка Генеральной прокуратуры России; А.А. Кликушин</w:t>
      </w:r>
      <w:r>
        <w:rPr>
          <w:color w:val="000000" w:themeColor="text1"/>
        </w:rPr>
        <w:t>а</w:t>
      </w:r>
      <w:r w:rsidRPr="00517DC7">
        <w:rPr>
          <w:color w:val="000000" w:themeColor="text1"/>
        </w:rPr>
        <w:t xml:space="preserve">, </w:t>
      </w:r>
      <w:r w:rsidRPr="00517DC7">
        <w:rPr>
          <w:rFonts w:cs="Arial"/>
          <w:color w:val="000000" w:themeColor="text1"/>
          <w:shd w:val="clear" w:color="auto" w:fill="FFFFFF"/>
        </w:rPr>
        <w:t>председател</w:t>
      </w:r>
      <w:r>
        <w:rPr>
          <w:rFonts w:cs="Arial"/>
          <w:color w:val="000000" w:themeColor="text1"/>
          <w:shd w:val="clear" w:color="auto" w:fill="FFFFFF"/>
        </w:rPr>
        <w:t>я</w:t>
      </w:r>
      <w:r w:rsidRPr="00517DC7">
        <w:rPr>
          <w:rFonts w:cs="Arial"/>
          <w:color w:val="000000" w:themeColor="text1"/>
          <w:shd w:val="clear" w:color="auto" w:fill="FFFFFF"/>
        </w:rPr>
        <w:t xml:space="preserve"> Судебного состава Судебной коллегии по гражданским делам Верховного Суда Российской Федерации;</w:t>
      </w:r>
      <w:r w:rsidRPr="00517DC7">
        <w:rPr>
          <w:color w:val="000000" w:themeColor="text1"/>
        </w:rPr>
        <w:t xml:space="preserve"> </w:t>
      </w:r>
      <w:r w:rsidRPr="00517DC7">
        <w:rPr>
          <w:rFonts w:cs="Arial"/>
          <w:color w:val="000000" w:themeColor="text1"/>
          <w:shd w:val="clear" w:color="auto" w:fill="FFFFFF"/>
        </w:rPr>
        <w:t>Н.М. Добрынин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>, Заслуженн</w:t>
      </w:r>
      <w:r>
        <w:rPr>
          <w:rFonts w:cs="Arial"/>
          <w:color w:val="000000" w:themeColor="text1"/>
          <w:shd w:val="clear" w:color="auto" w:fill="FFFFFF"/>
        </w:rPr>
        <w:t>ого</w:t>
      </w:r>
      <w:r w:rsidRPr="00517DC7">
        <w:rPr>
          <w:rFonts w:cs="Arial"/>
          <w:color w:val="000000" w:themeColor="text1"/>
          <w:shd w:val="clear" w:color="auto" w:fill="FFFFFF"/>
        </w:rPr>
        <w:t xml:space="preserve"> юрист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Российской Федерации, доктор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юридических наук, профессор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>, президент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ТРООВ ТюмГУ. </w:t>
      </w:r>
    </w:p>
    <w:p w:rsidR="00C96292" w:rsidRPr="00011BE1" w:rsidRDefault="00C96292" w:rsidP="00C96292">
      <w:pPr>
        <w:spacing w:line="240" w:lineRule="auto"/>
        <w:ind w:firstLine="708"/>
        <w:jc w:val="both"/>
      </w:pPr>
      <w:r w:rsidRPr="00517DC7">
        <w:rPr>
          <w:rFonts w:cs="Arial"/>
          <w:color w:val="000000" w:themeColor="text1"/>
          <w:shd w:val="clear" w:color="auto" w:fill="FFFFFF"/>
        </w:rPr>
        <w:t xml:space="preserve">Выступающий проинформировал </w:t>
      </w:r>
      <w:r>
        <w:rPr>
          <w:rFonts w:cs="Arial"/>
          <w:color w:val="000000" w:themeColor="text1"/>
          <w:shd w:val="clear" w:color="auto" w:fill="FFFFFF"/>
        </w:rPr>
        <w:t>собравшихся</w:t>
      </w:r>
      <w:r w:rsidRPr="00517DC7">
        <w:rPr>
          <w:rFonts w:cs="Arial"/>
          <w:color w:val="000000" w:themeColor="text1"/>
          <w:shd w:val="clear" w:color="auto" w:fill="FFFFFF"/>
        </w:rPr>
        <w:t xml:space="preserve">, что с 1 декабря </w:t>
      </w:r>
      <w:r w:rsidR="00F96EF1">
        <w:rPr>
          <w:rFonts w:cs="Arial"/>
          <w:color w:val="000000" w:themeColor="text1"/>
          <w:shd w:val="clear" w:color="auto" w:fill="FFFFFF"/>
        </w:rPr>
        <w:t>2019 года по 20 марта 2020 года проводится</w:t>
      </w:r>
      <w:r w:rsidRPr="00517DC7">
        <w:rPr>
          <w:rFonts w:cs="Arial"/>
          <w:color w:val="000000" w:themeColor="text1"/>
          <w:shd w:val="clear" w:color="auto" w:fill="FFFFFF"/>
        </w:rPr>
        <w:t xml:space="preserve"> очередной конкурс «Как нам обустроить Россию? (посильные соображения)</w:t>
      </w:r>
      <w:r>
        <w:rPr>
          <w:rFonts w:cs="Arial"/>
          <w:color w:val="000000" w:themeColor="text1"/>
          <w:shd w:val="clear" w:color="auto" w:fill="FFFFFF"/>
        </w:rPr>
        <w:t>»</w:t>
      </w:r>
      <w:r w:rsidRPr="00517DC7">
        <w:rPr>
          <w:rFonts w:cs="Arial"/>
          <w:color w:val="000000" w:themeColor="text1"/>
          <w:shd w:val="clear" w:color="auto" w:fill="FFFFFF"/>
        </w:rPr>
        <w:t xml:space="preserve"> и предложил ребятам принять в нём участие</w:t>
      </w:r>
      <w:r>
        <w:rPr>
          <w:color w:val="000000" w:themeColor="text1"/>
        </w:rPr>
        <w:t xml:space="preserve">. </w:t>
      </w:r>
    </w:p>
    <w:p w:rsidR="00C96292" w:rsidRDefault="00C96292" w:rsidP="00C96292">
      <w:pPr>
        <w:spacing w:line="240" w:lineRule="auto"/>
        <w:ind w:firstLine="708"/>
        <w:jc w:val="both"/>
        <w:rPr>
          <w:color w:val="000000" w:themeColor="text1"/>
        </w:rPr>
      </w:pPr>
      <w:r>
        <w:t>Валерий Викторович передал каждому слушателю</w:t>
      </w:r>
      <w:r w:rsidRPr="00517DC7">
        <w:rPr>
          <w:color w:val="000000" w:themeColor="text1"/>
        </w:rPr>
        <w:t xml:space="preserve"> брошюру «Дети вправе</w:t>
      </w:r>
      <w:r>
        <w:rPr>
          <w:color w:val="000000" w:themeColor="text1"/>
        </w:rPr>
        <w:t>..</w:t>
      </w:r>
      <w:r w:rsidRPr="00517DC7">
        <w:rPr>
          <w:color w:val="000000" w:themeColor="text1"/>
        </w:rPr>
        <w:t>.», информационную листовку о специальностях и направлениях, которые ребята могут получить в ТюмГУ, рассказал о бонусной программе для будущих абитуриентов.</w:t>
      </w:r>
    </w:p>
    <w:p w:rsidR="00FC7D94" w:rsidRPr="00C96292" w:rsidRDefault="002D7A03" w:rsidP="00CF6A6D">
      <w:pPr>
        <w:spacing w:line="240" w:lineRule="auto"/>
        <w:ind w:firstLine="708"/>
        <w:jc w:val="both"/>
      </w:pPr>
      <w:r w:rsidRPr="00C96292">
        <w:t>Тему прав, обязанностей и ответственности</w:t>
      </w:r>
      <w:r w:rsidR="00741A42" w:rsidRPr="00C96292">
        <w:t xml:space="preserve"> </w:t>
      </w:r>
      <w:r w:rsidR="00FC7D94" w:rsidRPr="00C96292">
        <w:t xml:space="preserve">с участниками открытого урока обсудила и.о. прокурора района </w:t>
      </w:r>
      <w:r w:rsidR="00C96292">
        <w:t>Т.М. Верёвкина</w:t>
      </w:r>
      <w:r w:rsidR="00FC7D94" w:rsidRPr="00C96292">
        <w:t>.</w:t>
      </w:r>
    </w:p>
    <w:p w:rsidR="00C96292" w:rsidRDefault="00C96292" w:rsidP="00CF6A6D">
      <w:pPr>
        <w:spacing w:line="240" w:lineRule="auto"/>
        <w:ind w:firstLine="708"/>
        <w:jc w:val="both"/>
      </w:pPr>
      <w:r>
        <w:t>Татьяна Михайловна</w:t>
      </w:r>
      <w:r w:rsidR="00FC7D94" w:rsidRPr="00C96292">
        <w:t xml:space="preserve"> рассказала ребятам о прокуратуре, чем занимается этот орган, озвучила условия поступления на службу, пригласила их посетить районный орган надзора за соблюдением закона для более детального ознакомления со всеми регламентирующими документами. Докладчик привела </w:t>
      </w:r>
      <w:r>
        <w:t xml:space="preserve">примеры из работы прокуратуры, отметив, что пришла на урок с судебного </w:t>
      </w:r>
      <w:r>
        <w:lastRenderedPageBreak/>
        <w:t>заседания, где рассматривался вопрос о замене наказания на более строгое: вначале обвиняемую приговорили к 260 часам обязательных работ, но, учитывая, что она перестала соблюдать приговор, ей назначили наказание в виде лишения свободы из расчёта 1 день за 8 часов.</w:t>
      </w:r>
    </w:p>
    <w:p w:rsidR="00C96292" w:rsidRPr="00C8273A" w:rsidRDefault="00C96292" w:rsidP="00C96292">
      <w:pPr>
        <w:spacing w:line="240" w:lineRule="auto"/>
        <w:ind w:firstLine="709"/>
        <w:jc w:val="both"/>
      </w:pPr>
      <w:r w:rsidRPr="00C8273A">
        <w:t xml:space="preserve">Вместе с </w:t>
      </w:r>
      <w:r>
        <w:t>прокурором</w:t>
      </w:r>
      <w:r w:rsidRPr="00C8273A">
        <w:t xml:space="preserve"> школьники выяснили, что административная ответственность наступает с шестнадцати лет, а уголовная может наступать с четырнадцати лет за особо тяжкие преступления, например, умышленное причинение тяжкого вреда здоровью.</w:t>
      </w:r>
    </w:p>
    <w:p w:rsidR="00C96292" w:rsidRDefault="00EB0A96" w:rsidP="00F96EF1">
      <w:pPr>
        <w:spacing w:line="240" w:lineRule="auto"/>
        <w:ind w:firstLine="708"/>
        <w:jc w:val="both"/>
      </w:pPr>
      <w:r>
        <w:t>Татьяна Михайловна</w:t>
      </w:r>
      <w:r w:rsidR="00C96292" w:rsidRPr="00C8273A">
        <w:t xml:space="preserve"> рассказала школьникам о последствиях, которые могут возникать в связи с нахождением на учёте</w:t>
      </w:r>
      <w:r>
        <w:t xml:space="preserve"> или привлечением к ответственности.</w:t>
      </w:r>
    </w:p>
    <w:p w:rsidR="00F96EF1" w:rsidRDefault="00F96EF1" w:rsidP="00C96292">
      <w:pPr>
        <w:spacing w:line="240" w:lineRule="auto"/>
        <w:ind w:firstLine="709"/>
        <w:jc w:val="both"/>
      </w:pPr>
      <w:r>
        <w:t>Выступающая отметила, что р</w:t>
      </w:r>
      <w:r w:rsidR="00C96292" w:rsidRPr="00C8273A">
        <w:t>одители также несут ответственность за поступки своих детей</w:t>
      </w:r>
      <w:r>
        <w:t xml:space="preserve"> или ненадлежащее исполнение своих обязанностей: они могут быть привлечены к уголовной ответственности в случаях насилия над своими детьми, подкрепив данную норму закона случаем из практики.</w:t>
      </w:r>
      <w:bookmarkStart w:id="0" w:name="_GoBack"/>
      <w:bookmarkEnd w:id="0"/>
    </w:p>
    <w:p w:rsidR="00CB72AC" w:rsidRPr="00C96292" w:rsidRDefault="00EB0A96" w:rsidP="00CF6A6D">
      <w:pPr>
        <w:spacing w:line="240" w:lineRule="auto"/>
        <w:ind w:firstLine="708"/>
        <w:jc w:val="both"/>
      </w:pPr>
      <w:r>
        <w:t>В заключении встречи состоялся небольшой диалог организаторов и учеников, в ходе которого ребята получили ответы на поставленные вопросы.</w:t>
      </w:r>
    </w:p>
    <w:sectPr w:rsidR="00CB72AC" w:rsidRPr="00C9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F3F3B"/>
    <w:rsid w:val="0011213D"/>
    <w:rsid w:val="001715CF"/>
    <w:rsid w:val="002B19F3"/>
    <w:rsid w:val="002B489B"/>
    <w:rsid w:val="002D7A03"/>
    <w:rsid w:val="0039431E"/>
    <w:rsid w:val="00400AD5"/>
    <w:rsid w:val="00433BF7"/>
    <w:rsid w:val="00481BBA"/>
    <w:rsid w:val="004B10D9"/>
    <w:rsid w:val="004B613C"/>
    <w:rsid w:val="004C3A75"/>
    <w:rsid w:val="005072FB"/>
    <w:rsid w:val="00554611"/>
    <w:rsid w:val="00556098"/>
    <w:rsid w:val="00595A91"/>
    <w:rsid w:val="00596EB2"/>
    <w:rsid w:val="005B7879"/>
    <w:rsid w:val="005D5CFA"/>
    <w:rsid w:val="005F7B75"/>
    <w:rsid w:val="00612F2F"/>
    <w:rsid w:val="006573F6"/>
    <w:rsid w:val="0067370C"/>
    <w:rsid w:val="00685F3D"/>
    <w:rsid w:val="006866C4"/>
    <w:rsid w:val="006866D2"/>
    <w:rsid w:val="006868D6"/>
    <w:rsid w:val="006A16AF"/>
    <w:rsid w:val="006D5715"/>
    <w:rsid w:val="00741A42"/>
    <w:rsid w:val="007D10E1"/>
    <w:rsid w:val="00824AA4"/>
    <w:rsid w:val="00842EC1"/>
    <w:rsid w:val="00843EFB"/>
    <w:rsid w:val="008B4D1D"/>
    <w:rsid w:val="0097149C"/>
    <w:rsid w:val="00A20016"/>
    <w:rsid w:val="00A557B6"/>
    <w:rsid w:val="00AE15FD"/>
    <w:rsid w:val="00AE7930"/>
    <w:rsid w:val="00B30C72"/>
    <w:rsid w:val="00BD2C09"/>
    <w:rsid w:val="00BF6F7D"/>
    <w:rsid w:val="00C87EFC"/>
    <w:rsid w:val="00C92E00"/>
    <w:rsid w:val="00C96292"/>
    <w:rsid w:val="00CB72AC"/>
    <w:rsid w:val="00CC076F"/>
    <w:rsid w:val="00CF6A6D"/>
    <w:rsid w:val="00D03A9B"/>
    <w:rsid w:val="00D2353C"/>
    <w:rsid w:val="00DA640D"/>
    <w:rsid w:val="00E7647D"/>
    <w:rsid w:val="00E83FF8"/>
    <w:rsid w:val="00EB0A96"/>
    <w:rsid w:val="00EF1C8B"/>
    <w:rsid w:val="00F10174"/>
    <w:rsid w:val="00F239DB"/>
    <w:rsid w:val="00F53969"/>
    <w:rsid w:val="00F627D9"/>
    <w:rsid w:val="00F63C81"/>
    <w:rsid w:val="00F72F2B"/>
    <w:rsid w:val="00F96EF1"/>
    <w:rsid w:val="00FA22DE"/>
    <w:rsid w:val="00FC7D94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AC59"/>
  <w15:docId w15:val="{CC56BE47-2B6C-4AF6-AE99-DEFB12E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9238-F520-4A5A-9DF1-265DA3F5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17</cp:revision>
  <cp:lastPrinted>2017-10-12T03:11:00Z</cp:lastPrinted>
  <dcterms:created xsi:type="dcterms:W3CDTF">2016-10-20T09:59:00Z</dcterms:created>
  <dcterms:modified xsi:type="dcterms:W3CDTF">2020-02-19T10:45:00Z</dcterms:modified>
</cp:coreProperties>
</file>