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DB" w:rsidRPr="00044704" w:rsidRDefault="00644B86" w:rsidP="0028384A">
      <w:pPr>
        <w:jc w:val="center"/>
        <w:rPr>
          <w:bCs/>
          <w:szCs w:val="28"/>
        </w:rPr>
      </w:pPr>
      <w:r>
        <w:rPr>
          <w:bCs/>
          <w:szCs w:val="28"/>
        </w:rPr>
        <w:t>Семья первична во всех отношениях</w:t>
      </w:r>
      <w:r w:rsidR="005C53C8" w:rsidRPr="00044704">
        <w:rPr>
          <w:bCs/>
          <w:szCs w:val="28"/>
        </w:rPr>
        <w:t>.</w:t>
      </w:r>
    </w:p>
    <w:p w:rsidR="0028384A" w:rsidRPr="00517DC7" w:rsidRDefault="0028384A" w:rsidP="0028384A">
      <w:pPr>
        <w:jc w:val="center"/>
        <w:rPr>
          <w:b/>
          <w:szCs w:val="28"/>
        </w:rPr>
      </w:pPr>
    </w:p>
    <w:p w:rsidR="00824CDE" w:rsidRDefault="00824CDE" w:rsidP="00824CDE">
      <w:pPr>
        <w:ind w:firstLine="708"/>
      </w:pPr>
      <w:r w:rsidRPr="00E875E0">
        <w:t>2</w:t>
      </w:r>
      <w:r w:rsidR="00644B86">
        <w:t>5 февраля</w:t>
      </w:r>
      <w:r w:rsidRPr="00E875E0">
        <w:t xml:space="preserve"> 20</w:t>
      </w:r>
      <w:r>
        <w:t>20</w:t>
      </w:r>
      <w:r w:rsidRPr="00E875E0">
        <w:t xml:space="preserve"> года</w:t>
      </w:r>
      <w:r w:rsidR="00644B86">
        <w:t xml:space="preserve"> в актовом зале администрации Голышмановского городского округа состоялся очередной </w:t>
      </w:r>
      <w:r w:rsidRPr="00E875E0">
        <w:t>открыт</w:t>
      </w:r>
      <w:r w:rsidR="00644B86">
        <w:t>ый</w:t>
      </w:r>
      <w:r w:rsidRPr="00E875E0">
        <w:t xml:space="preserve"> урок права</w:t>
      </w:r>
      <w:r>
        <w:t>.</w:t>
      </w:r>
      <w:r w:rsidRPr="00E875E0">
        <w:t xml:space="preserve"> </w:t>
      </w:r>
    </w:p>
    <w:p w:rsidR="00644B86" w:rsidRDefault="00644B86" w:rsidP="00644B86">
      <w:pPr>
        <w:ind w:firstLine="708"/>
      </w:pPr>
      <w:r>
        <w:t>Особенностью проводимого мероприятия было то, что на нём присутствовали не только голышмановские школьники: реализовывая мероприятия по охвату всех старшеклассников области, на это урок приехали ученики Аромашевского района.</w:t>
      </w:r>
    </w:p>
    <w:p w:rsidR="00644B86" w:rsidRDefault="00644B86" w:rsidP="00644B86">
      <w:pPr>
        <w:ind w:firstLine="708"/>
      </w:pPr>
      <w:r>
        <w:t>В</w:t>
      </w:r>
      <w:r w:rsidR="00824CDE">
        <w:t xml:space="preserve">стречу открыл глава </w:t>
      </w:r>
      <w:r>
        <w:t>городского округа А.Л. Ледаков</w:t>
      </w:r>
      <w:r w:rsidR="00824CDE" w:rsidRPr="00E875E0">
        <w:t>.</w:t>
      </w:r>
      <w:r w:rsidR="00824CDE">
        <w:t xml:space="preserve"> </w:t>
      </w:r>
      <w:r>
        <w:t>Александр Леонидович в своём кратком выступлении остановился на том, что нынешнему обществу нужны грамотные специалисты, имеющие хорошие правовые знания для принятия правильных решений. Перед сидящими в зале скоро станет вопрос о выборе профессии и нужно сделать этот выбор осознанным, оправдать надежды родителей, чтобы в дальнейшем внести свой вклад в развитие государства.</w:t>
      </w:r>
    </w:p>
    <w:p w:rsidR="00E570F6" w:rsidRDefault="00644B86" w:rsidP="00E570F6">
      <w:pPr>
        <w:ind w:firstLine="708"/>
        <w:rPr>
          <w:color w:val="000000" w:themeColor="text1"/>
        </w:rPr>
      </w:pPr>
      <w:r>
        <w:t xml:space="preserve"> </w:t>
      </w:r>
      <w:r w:rsidR="00E570F6" w:rsidRPr="00517DC7">
        <w:rPr>
          <w:color w:val="000000" w:themeColor="text1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297975" w:rsidRDefault="00E570F6" w:rsidP="00E570F6">
      <w:pPr>
        <w:ind w:firstLine="708"/>
        <w:rPr>
          <w:rFonts w:cs="Arial"/>
          <w:color w:val="000000" w:themeColor="text1"/>
          <w:shd w:val="clear" w:color="auto" w:fill="FFFFFF"/>
        </w:rPr>
      </w:pPr>
      <w:r w:rsidRPr="00517DC7">
        <w:rPr>
          <w:color w:val="000000" w:themeColor="text1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</w:t>
      </w:r>
      <w:r>
        <w:rPr>
          <w:color w:val="000000" w:themeColor="text1"/>
        </w:rPr>
        <w:t xml:space="preserve">за последние два года двое стали Министрами - </w:t>
      </w:r>
      <w:r w:rsidRPr="00517DC7">
        <w:rPr>
          <w:color w:val="000000" w:themeColor="text1"/>
        </w:rPr>
        <w:t>В.В. Якушев, Министр</w:t>
      </w:r>
      <w:r>
        <w:rPr>
          <w:color w:val="000000" w:themeColor="text1"/>
        </w:rPr>
        <w:t>ом</w:t>
      </w:r>
      <w:r w:rsidRPr="00517DC7">
        <w:rPr>
          <w:color w:val="000000" w:themeColor="text1"/>
        </w:rPr>
        <w:t xml:space="preserve"> строительства и ЖКХ Российской Федерации</w:t>
      </w:r>
      <w:r>
        <w:rPr>
          <w:color w:val="000000" w:themeColor="text1"/>
        </w:rPr>
        <w:t xml:space="preserve"> и</w:t>
      </w:r>
      <w:r w:rsidRPr="00517DC7">
        <w:rPr>
          <w:color w:val="000000" w:themeColor="text1"/>
        </w:rPr>
        <w:t xml:space="preserve"> В.Н. Фальков</w:t>
      </w:r>
      <w:r>
        <w:rPr>
          <w:color w:val="000000" w:themeColor="text1"/>
        </w:rPr>
        <w:t>, бывший ректор университета, назначенный 21 января Министром науки и высшего образования Российской Федерации;</w:t>
      </w:r>
      <w:r w:rsidRPr="00517D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 менее успешными можно назвать выпускников </w:t>
      </w:r>
      <w:r w:rsidRPr="00517DC7">
        <w:rPr>
          <w:color w:val="000000" w:themeColor="text1"/>
        </w:rPr>
        <w:t>А.В. Моор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>, Губернатор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 xml:space="preserve"> Тюменской области; А.А. Кликушин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 xml:space="preserve">, </w:t>
      </w:r>
      <w:r w:rsidRPr="00517DC7">
        <w:rPr>
          <w:rFonts w:cs="Arial"/>
          <w:color w:val="000000" w:themeColor="text1"/>
          <w:shd w:val="clear" w:color="auto" w:fill="FFFFFF"/>
        </w:rPr>
        <w:t>председател</w:t>
      </w:r>
      <w:r>
        <w:rPr>
          <w:rFonts w:cs="Arial"/>
          <w:color w:val="000000" w:themeColor="text1"/>
          <w:shd w:val="clear" w:color="auto" w:fill="FFFFFF"/>
        </w:rPr>
        <w:t>я</w:t>
      </w:r>
      <w:r w:rsidRPr="00517DC7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Федерации;</w:t>
      </w:r>
      <w:r w:rsidRPr="00517DC7">
        <w:rPr>
          <w:color w:val="000000" w:themeColor="text1"/>
        </w:rPr>
        <w:t xml:space="preserve"> </w:t>
      </w:r>
      <w:r w:rsidRPr="00B646E1">
        <w:rPr>
          <w:color w:val="000000"/>
        </w:rPr>
        <w:t>Е.П. Стружак</w:t>
      </w:r>
      <w:r>
        <w:rPr>
          <w:color w:val="000000"/>
        </w:rPr>
        <w:t>а</w:t>
      </w:r>
      <w:r w:rsidRPr="00B646E1">
        <w:rPr>
          <w:color w:val="000000"/>
        </w:rPr>
        <w:t xml:space="preserve">, </w:t>
      </w:r>
      <w:r w:rsidRPr="009E4FBF">
        <w:rPr>
          <w:rFonts w:cs="Arial"/>
          <w:bCs/>
          <w:color w:val="000000"/>
        </w:rPr>
        <w:t>Министр</w:t>
      </w:r>
      <w:r>
        <w:rPr>
          <w:rFonts w:cs="Arial"/>
          <w:bCs/>
          <w:color w:val="000000"/>
        </w:rPr>
        <w:t>а</w:t>
      </w:r>
      <w:r w:rsidRPr="009E4FBF">
        <w:rPr>
          <w:rFonts w:cs="Arial"/>
          <w:bCs/>
          <w:color w:val="000000"/>
        </w:rPr>
        <w:t xml:space="preserve"> Правительства Москвы, руководител</w:t>
      </w:r>
      <w:r>
        <w:rPr>
          <w:rFonts w:cs="Arial"/>
          <w:bCs/>
          <w:color w:val="000000"/>
        </w:rPr>
        <w:t>я</w:t>
      </w:r>
      <w:r w:rsidRPr="009E4FBF">
        <w:rPr>
          <w:rFonts w:cs="Arial"/>
          <w:bCs/>
          <w:color w:val="000000"/>
        </w:rPr>
        <w:t xml:space="preserve"> Департамента труда и социальной защиты населения города Москвы</w:t>
      </w:r>
      <w:r>
        <w:rPr>
          <w:rFonts w:cs="Arial"/>
          <w:bCs/>
          <w:color w:val="000000"/>
        </w:rPr>
        <w:t>;</w:t>
      </w:r>
      <w:r>
        <w:rPr>
          <w:color w:val="000000" w:themeColor="text1"/>
        </w:rPr>
        <w:t xml:space="preserve"> </w:t>
      </w:r>
      <w:r w:rsidRPr="00517DC7">
        <w:rPr>
          <w:rFonts w:cs="Arial"/>
          <w:color w:val="000000" w:themeColor="text1"/>
          <w:shd w:val="clear" w:color="auto" w:fill="FFFFFF"/>
        </w:rPr>
        <w:t>Н.М. Добрынин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Заслуженн</w:t>
      </w:r>
      <w:r>
        <w:rPr>
          <w:rFonts w:cs="Arial"/>
          <w:color w:val="000000" w:themeColor="text1"/>
          <w:shd w:val="clear" w:color="auto" w:fill="FFFFFF"/>
        </w:rPr>
        <w:t>ого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юрист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Российской Федерации, доктор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юридических наук, профессор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президент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ТРООВ ТюмГУ</w:t>
      </w:r>
      <w:r w:rsidR="00297975">
        <w:rPr>
          <w:rFonts w:cs="Arial"/>
          <w:color w:val="000000" w:themeColor="text1"/>
          <w:shd w:val="clear" w:color="auto" w:fill="FFFFFF"/>
        </w:rPr>
        <w:t>.</w:t>
      </w:r>
    </w:p>
    <w:p w:rsidR="00E570F6" w:rsidRPr="00517DC7" w:rsidRDefault="00297975" w:rsidP="00E570F6">
      <w:pPr>
        <w:ind w:firstLine="708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12 глав городов и районов юга области получили первое или второе высшее образование в ТюмГУ.</w:t>
      </w:r>
    </w:p>
    <w:p w:rsidR="00047EA5" w:rsidRPr="00011BE1" w:rsidRDefault="009013F9" w:rsidP="00047EA5">
      <w:pPr>
        <w:ind w:firstLine="708"/>
        <w:rPr>
          <w:szCs w:val="28"/>
        </w:rPr>
      </w:pPr>
      <w:r w:rsidRPr="00517DC7">
        <w:rPr>
          <w:rFonts w:cs="Arial"/>
          <w:color w:val="000000" w:themeColor="text1"/>
          <w:szCs w:val="28"/>
          <w:shd w:val="clear" w:color="auto" w:fill="FFFFFF"/>
        </w:rPr>
        <w:t>Выступающий проинформировал школьников, что с 1 декабря объявлен очередной конкурс «Как нам обустроить Россию? (посильные соображения)</w:t>
      </w:r>
      <w:r w:rsidR="0038353E">
        <w:rPr>
          <w:rFonts w:cs="Arial"/>
          <w:color w:val="000000" w:themeColor="text1"/>
          <w:szCs w:val="28"/>
          <w:shd w:val="clear" w:color="auto" w:fill="FFFFFF"/>
        </w:rPr>
        <w:t>»</w:t>
      </w:r>
      <w:r w:rsidRPr="00517DC7">
        <w:rPr>
          <w:rFonts w:cs="Arial"/>
          <w:color w:val="000000" w:themeColor="text1"/>
          <w:szCs w:val="28"/>
          <w:shd w:val="clear" w:color="auto" w:fill="FFFFFF"/>
        </w:rPr>
        <w:t xml:space="preserve"> и предложил ребятам принять в нём участие</w:t>
      </w:r>
      <w:r w:rsidR="0038353E">
        <w:rPr>
          <w:rFonts w:cs="Arial"/>
          <w:color w:val="000000" w:themeColor="text1"/>
          <w:szCs w:val="28"/>
          <w:shd w:val="clear" w:color="auto" w:fill="FFFFFF"/>
        </w:rPr>
        <w:t>, отметив, что</w:t>
      </w:r>
      <w:r w:rsidRPr="00517DC7">
        <w:rPr>
          <w:szCs w:val="28"/>
        </w:rPr>
        <w:t xml:space="preserve"> </w:t>
      </w:r>
      <w:r w:rsidR="00E570F6">
        <w:rPr>
          <w:szCs w:val="28"/>
        </w:rPr>
        <w:t xml:space="preserve">ученица Голышмановской школы Зазимко Дарья стала победителем </w:t>
      </w:r>
      <w:r w:rsidR="007E1486">
        <w:rPr>
          <w:szCs w:val="28"/>
        </w:rPr>
        <w:t>подобного</w:t>
      </w:r>
      <w:r w:rsidR="00E570F6">
        <w:rPr>
          <w:szCs w:val="28"/>
        </w:rPr>
        <w:t xml:space="preserve"> конкурса в 2018 году</w:t>
      </w:r>
      <w:r w:rsidR="00047EA5">
        <w:rPr>
          <w:color w:val="000000" w:themeColor="text1"/>
          <w:szCs w:val="28"/>
        </w:rPr>
        <w:t>.</w:t>
      </w:r>
    </w:p>
    <w:p w:rsidR="009013F9" w:rsidRDefault="00047EA5" w:rsidP="00011BE1">
      <w:pPr>
        <w:ind w:firstLine="708"/>
        <w:rPr>
          <w:color w:val="000000" w:themeColor="text1"/>
          <w:szCs w:val="28"/>
        </w:rPr>
      </w:pPr>
      <w:r>
        <w:rPr>
          <w:szCs w:val="28"/>
        </w:rPr>
        <w:t xml:space="preserve">Валерий Викторович передал каждому </w:t>
      </w:r>
      <w:r w:rsidR="009013F9" w:rsidRPr="00517DC7">
        <w:rPr>
          <w:color w:val="000000" w:themeColor="text1"/>
          <w:szCs w:val="28"/>
        </w:rPr>
        <w:t>школьник</w:t>
      </w:r>
      <w:r>
        <w:rPr>
          <w:color w:val="000000" w:themeColor="text1"/>
          <w:szCs w:val="28"/>
        </w:rPr>
        <w:t>у</w:t>
      </w:r>
      <w:r w:rsidR="009013F9" w:rsidRPr="00517DC7">
        <w:rPr>
          <w:color w:val="000000" w:themeColor="text1"/>
          <w:szCs w:val="28"/>
        </w:rPr>
        <w:t xml:space="preserve"> брошюру «Дети вправе….», информационную листовку о специальностях и направлениях, которые ребята могут получить в ТюмГУ, рассказал о бонусной программе для будущих абитуриентов.</w:t>
      </w:r>
    </w:p>
    <w:p w:rsidR="00824CDE" w:rsidRDefault="00112DB0" w:rsidP="00112DB0">
      <w:pPr>
        <w:ind w:firstLine="708"/>
        <w:rPr>
          <w:color w:val="000000" w:themeColor="text1"/>
          <w:szCs w:val="28"/>
        </w:rPr>
      </w:pPr>
      <w:r w:rsidRPr="00517DC7">
        <w:rPr>
          <w:color w:val="000000" w:themeColor="text1"/>
          <w:szCs w:val="28"/>
        </w:rPr>
        <w:lastRenderedPageBreak/>
        <w:t xml:space="preserve">Своё выступление Уполномоченный по правам ребёнка в Тюменской области А.Э. Степанов начал с того, что </w:t>
      </w:r>
      <w:r w:rsidR="00824CDE">
        <w:rPr>
          <w:color w:val="000000" w:themeColor="text1"/>
          <w:szCs w:val="28"/>
        </w:rPr>
        <w:t xml:space="preserve">в прошлом году исполнилось </w:t>
      </w:r>
      <w:r w:rsidRPr="00517DC7">
        <w:rPr>
          <w:rFonts w:eastAsia="Times New Roman" w:cs="Arial"/>
          <w:bCs/>
          <w:color w:val="000000" w:themeColor="text1"/>
          <w:szCs w:val="28"/>
          <w:lang w:eastAsia="ru-RU"/>
        </w:rPr>
        <w:t xml:space="preserve">30 лет </w:t>
      </w:r>
      <w:r w:rsidR="00824CDE">
        <w:rPr>
          <w:rFonts w:eastAsia="Times New Roman" w:cs="Arial"/>
          <w:bCs/>
          <w:color w:val="000000" w:themeColor="text1"/>
          <w:szCs w:val="28"/>
          <w:lang w:eastAsia="ru-RU"/>
        </w:rPr>
        <w:t>с момента</w:t>
      </w:r>
      <w:r w:rsidRPr="00517DC7">
        <w:rPr>
          <w:rFonts w:eastAsia="Times New Roman" w:cs="Arial"/>
          <w:bCs/>
          <w:color w:val="000000" w:themeColor="text1"/>
          <w:szCs w:val="28"/>
          <w:lang w:eastAsia="ru-RU"/>
        </w:rPr>
        <w:t xml:space="preserve"> </w:t>
      </w:r>
      <w:r w:rsidRPr="00517DC7">
        <w:rPr>
          <w:color w:val="000000" w:themeColor="text1"/>
          <w:szCs w:val="28"/>
        </w:rPr>
        <w:t>принятия</w:t>
      </w:r>
      <w:r w:rsidRPr="00517DC7">
        <w:rPr>
          <w:rFonts w:eastAsia="Times New Roman" w:cs="Arial"/>
          <w:iCs/>
          <w:color w:val="000000" w:themeColor="text1"/>
          <w:szCs w:val="28"/>
          <w:lang w:eastAsia="ru-RU"/>
        </w:rPr>
        <w:t xml:space="preserve"> </w:t>
      </w:r>
      <w:r w:rsidRPr="00517DC7">
        <w:rPr>
          <w:rFonts w:cs="Arial"/>
          <w:color w:val="000000" w:themeColor="text1"/>
          <w:szCs w:val="28"/>
        </w:rPr>
        <w:t>Конвенции о правах ребенка.</w:t>
      </w:r>
      <w:r w:rsidRPr="00517DC7">
        <w:rPr>
          <w:color w:val="000000" w:themeColor="text1"/>
          <w:szCs w:val="28"/>
        </w:rPr>
        <w:t xml:space="preserve"> </w:t>
      </w:r>
    </w:p>
    <w:p w:rsidR="00112DB0" w:rsidRDefault="00112DB0" w:rsidP="00112DB0">
      <w:pPr>
        <w:ind w:firstLine="708"/>
        <w:rPr>
          <w:szCs w:val="28"/>
        </w:rPr>
      </w:pPr>
      <w:r w:rsidRPr="00517DC7">
        <w:rPr>
          <w:szCs w:val="28"/>
        </w:rPr>
        <w:t xml:space="preserve">Андрей Эдуардович </w:t>
      </w:r>
      <w:r w:rsidR="00011BE1">
        <w:rPr>
          <w:szCs w:val="28"/>
        </w:rPr>
        <w:t xml:space="preserve">рассмотрел и обсудил вместе с ребятами понятия потребностей человека, какие они бывают, </w:t>
      </w:r>
      <w:r w:rsidRPr="00517DC7">
        <w:rPr>
          <w:szCs w:val="28"/>
        </w:rPr>
        <w:t>привёл множественные примеры из практики работы детского омбудсмена. Рассказывая о правах и обязанностях несовершеннолетних, докладчик обратил внимание, что возраст их наступления различный: начиная от права на жизнь, наступающее при рождении и заканчивая</w:t>
      </w:r>
      <w:r w:rsidR="00517DC7" w:rsidRPr="00517DC7">
        <w:rPr>
          <w:szCs w:val="28"/>
        </w:rPr>
        <w:t xml:space="preserve"> различными специальными правами</w:t>
      </w:r>
      <w:r w:rsidRPr="00517DC7">
        <w:rPr>
          <w:szCs w:val="28"/>
        </w:rPr>
        <w:t xml:space="preserve">. </w:t>
      </w:r>
    </w:p>
    <w:p w:rsidR="00011BE1" w:rsidRPr="00517DC7" w:rsidRDefault="00011BE1" w:rsidP="00112DB0">
      <w:pPr>
        <w:ind w:firstLine="708"/>
        <w:rPr>
          <w:szCs w:val="28"/>
        </w:rPr>
      </w:pPr>
      <w:r>
        <w:rPr>
          <w:szCs w:val="28"/>
        </w:rPr>
        <w:t>Не осталась в стороне тема, затрагивающая жизнь детей, преступивших закон. Докладчик рассказал какие меры государство принимает для перевоспитания своих малолетних граждан, создавая все условия для возвращения их к нормальной жизни.</w:t>
      </w:r>
    </w:p>
    <w:p w:rsidR="00112DB0" w:rsidRPr="00517DC7" w:rsidRDefault="00112DB0" w:rsidP="00112DB0">
      <w:pPr>
        <w:ind w:firstLine="708"/>
        <w:rPr>
          <w:szCs w:val="28"/>
        </w:rPr>
      </w:pPr>
      <w:r w:rsidRPr="00517DC7">
        <w:rPr>
          <w:szCs w:val="28"/>
        </w:rPr>
        <w:t xml:space="preserve">В российском законодательстве нет единого кодифицированного правового акта о детях. Сохранением прав и свобод несовершеннолетних занимаются </w:t>
      </w:r>
      <w:r w:rsidR="00517DC7" w:rsidRPr="00517DC7">
        <w:rPr>
          <w:szCs w:val="28"/>
        </w:rPr>
        <w:t>более 20</w:t>
      </w:r>
      <w:r w:rsidRPr="00517DC7">
        <w:rPr>
          <w:szCs w:val="28"/>
        </w:rPr>
        <w:t xml:space="preserve"> государственных структур: право на образование реализует Министерство просвещения, право на здравоохранение – Министерство здравоохранения, права на жильё закреплены в Семейном и Жилищном кодексах, вопросы гражданских прав нашли своё закрепление в Гражданском кодексе.</w:t>
      </w:r>
    </w:p>
    <w:p w:rsidR="00517DC7" w:rsidRDefault="00E570F6" w:rsidP="00112DB0">
      <w:pPr>
        <w:ind w:firstLine="708"/>
        <w:rPr>
          <w:szCs w:val="28"/>
        </w:rPr>
      </w:pPr>
      <w:r>
        <w:rPr>
          <w:szCs w:val="28"/>
        </w:rPr>
        <w:t xml:space="preserve">Выступающий остановился на </w:t>
      </w:r>
      <w:r w:rsidR="00517DC7" w:rsidRPr="00517DC7">
        <w:rPr>
          <w:szCs w:val="28"/>
        </w:rPr>
        <w:t>вопрос</w:t>
      </w:r>
      <w:r>
        <w:rPr>
          <w:szCs w:val="28"/>
        </w:rPr>
        <w:t>ах</w:t>
      </w:r>
      <w:r w:rsidR="00517DC7" w:rsidRPr="00517DC7">
        <w:rPr>
          <w:szCs w:val="28"/>
        </w:rPr>
        <w:t xml:space="preserve"> наступления имущественных и неимущественных прав; отдельно рассмотрены права на защиту, право жить в семье, право на имя</w:t>
      </w:r>
      <w:r w:rsidR="00335B75">
        <w:rPr>
          <w:szCs w:val="28"/>
        </w:rPr>
        <w:t>, подчеркнув, что у детей есть законодательно закреплённое право жить и воспитываться в семье, а у взрослых такого права нет.</w:t>
      </w:r>
    </w:p>
    <w:p w:rsidR="00F318D0" w:rsidRPr="00517DC7" w:rsidRDefault="00F318D0" w:rsidP="00112DB0">
      <w:pPr>
        <w:ind w:firstLine="708"/>
        <w:rPr>
          <w:szCs w:val="28"/>
        </w:rPr>
      </w:pPr>
      <w:r>
        <w:rPr>
          <w:szCs w:val="28"/>
        </w:rPr>
        <w:t>В Тюменской области органы государственной власти уделяют большое внимание защите прав несовершеннолетних, а их главной целью является сохранение семьи.</w:t>
      </w:r>
      <w:r w:rsidR="00335B75">
        <w:rPr>
          <w:szCs w:val="28"/>
        </w:rPr>
        <w:t xml:space="preserve"> Рассказывая о своей работе, Андрей Эдуардович отметил, что ему приходится рассматривать более 1 000 обращений в год и более 60% занимают вопросы обеспечения жильём. Как защитить детей, если взрослые не смогли это сделать, как помочь маленьким гражданам не потерять то, что гарантировано Конституцией?</w:t>
      </w:r>
    </w:p>
    <w:p w:rsidR="00E570F6" w:rsidRDefault="00112DB0" w:rsidP="00112DB0">
      <w:pPr>
        <w:ind w:firstLine="708"/>
        <w:rPr>
          <w:szCs w:val="28"/>
        </w:rPr>
      </w:pPr>
      <w:r w:rsidRPr="00517DC7">
        <w:rPr>
          <w:szCs w:val="28"/>
        </w:rPr>
        <w:t>Рассказывая о работе детского омбудсмена, докладчик вёл диалог с собравшимися, задавая</w:t>
      </w:r>
      <w:r w:rsidR="00335B75">
        <w:rPr>
          <w:szCs w:val="28"/>
        </w:rPr>
        <w:t xml:space="preserve"> </w:t>
      </w:r>
      <w:r w:rsidRPr="00517DC7">
        <w:rPr>
          <w:szCs w:val="28"/>
        </w:rPr>
        <w:t xml:space="preserve">вопросы, на которые получал правильные ответы. </w:t>
      </w:r>
      <w:r w:rsidR="00E570F6">
        <w:rPr>
          <w:szCs w:val="28"/>
        </w:rPr>
        <w:t>Собравшиеся показали достаточно высокий уровень правовых знаний,</w:t>
      </w:r>
      <w:r w:rsidR="00335B75">
        <w:rPr>
          <w:szCs w:val="28"/>
        </w:rPr>
        <w:t xml:space="preserve"> участвовали в диалоге,</w:t>
      </w:r>
      <w:r w:rsidR="00E570F6">
        <w:rPr>
          <w:szCs w:val="28"/>
        </w:rPr>
        <w:t xml:space="preserve"> а наиболее активная школьница получила от Уполномоченного небольшой сувенир.</w:t>
      </w:r>
    </w:p>
    <w:p w:rsidR="00335B75" w:rsidRDefault="00824CDE" w:rsidP="00112DB0">
      <w:pPr>
        <w:ind w:firstLine="708"/>
        <w:rPr>
          <w:szCs w:val="28"/>
        </w:rPr>
      </w:pPr>
      <w:r>
        <w:rPr>
          <w:szCs w:val="28"/>
        </w:rPr>
        <w:t xml:space="preserve">В свою очередь ребят задали </w:t>
      </w:r>
      <w:r w:rsidR="00335B75">
        <w:rPr>
          <w:szCs w:val="28"/>
        </w:rPr>
        <w:t>ряд вопросов, касающихся жизненных ситуаций и получили на них ответы.</w:t>
      </w:r>
    </w:p>
    <w:p w:rsidR="00335B75" w:rsidRDefault="00335B75" w:rsidP="00112DB0">
      <w:pPr>
        <w:ind w:firstLine="708"/>
        <w:rPr>
          <w:szCs w:val="28"/>
        </w:rPr>
      </w:pPr>
      <w:r>
        <w:rPr>
          <w:szCs w:val="28"/>
        </w:rPr>
        <w:t xml:space="preserve">Закрывая мероприятие, глава городского округа </w:t>
      </w:r>
      <w:r w:rsidR="007E1486">
        <w:rPr>
          <w:szCs w:val="28"/>
        </w:rPr>
        <w:t xml:space="preserve">А.Л. Ледаков </w:t>
      </w:r>
      <w:bookmarkStart w:id="0" w:name="_GoBack"/>
      <w:bookmarkEnd w:id="0"/>
      <w:r>
        <w:rPr>
          <w:szCs w:val="28"/>
        </w:rPr>
        <w:t xml:space="preserve">высказал мнение о несомненной </w:t>
      </w:r>
      <w:r w:rsidR="00F269CD">
        <w:rPr>
          <w:szCs w:val="28"/>
        </w:rPr>
        <w:t xml:space="preserve">его </w:t>
      </w:r>
      <w:r>
        <w:rPr>
          <w:szCs w:val="28"/>
        </w:rPr>
        <w:t>пользе и выразил надежду на продолжение сотрудничества.</w:t>
      </w:r>
    </w:p>
    <w:sectPr w:rsidR="00335B75" w:rsidSect="0028384A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A"/>
    <w:rsid w:val="00011BE1"/>
    <w:rsid w:val="00044704"/>
    <w:rsid w:val="00047EA5"/>
    <w:rsid w:val="00112DB0"/>
    <w:rsid w:val="002802CE"/>
    <w:rsid w:val="0028384A"/>
    <w:rsid w:val="00297975"/>
    <w:rsid w:val="002A4775"/>
    <w:rsid w:val="00335B75"/>
    <w:rsid w:val="0038353E"/>
    <w:rsid w:val="003B66B1"/>
    <w:rsid w:val="003C701E"/>
    <w:rsid w:val="0045510D"/>
    <w:rsid w:val="004A564B"/>
    <w:rsid w:val="00517DC7"/>
    <w:rsid w:val="005C53C8"/>
    <w:rsid w:val="00644B86"/>
    <w:rsid w:val="007D451C"/>
    <w:rsid w:val="007E1486"/>
    <w:rsid w:val="00824CDE"/>
    <w:rsid w:val="009013F9"/>
    <w:rsid w:val="00932BED"/>
    <w:rsid w:val="00AA688C"/>
    <w:rsid w:val="00C71C80"/>
    <w:rsid w:val="00C91EB7"/>
    <w:rsid w:val="00D97B7F"/>
    <w:rsid w:val="00DA59FA"/>
    <w:rsid w:val="00E570F6"/>
    <w:rsid w:val="00ED6F46"/>
    <w:rsid w:val="00F269CD"/>
    <w:rsid w:val="00F318D0"/>
    <w:rsid w:val="00F32383"/>
    <w:rsid w:val="00F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6CAA"/>
  <w15:chartTrackingRefBased/>
  <w15:docId w15:val="{0716734C-06FA-443C-8F26-70EB5BA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84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15</cp:revision>
  <cp:lastPrinted>2020-02-25T13:47:00Z</cp:lastPrinted>
  <dcterms:created xsi:type="dcterms:W3CDTF">2019-03-12T16:15:00Z</dcterms:created>
  <dcterms:modified xsi:type="dcterms:W3CDTF">2020-02-25T14:09:00Z</dcterms:modified>
</cp:coreProperties>
</file>