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46" w:rsidRPr="005773CD" w:rsidRDefault="005773CD" w:rsidP="005773CD">
      <w:pPr>
        <w:spacing w:after="0" w:line="240" w:lineRule="auto"/>
        <w:ind w:firstLine="709"/>
        <w:jc w:val="center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>Успех во взаимодействии друг с другом.</w:t>
      </w:r>
    </w:p>
    <w:p w:rsidR="005773CD" w:rsidRDefault="005773CD" w:rsidP="005773CD">
      <w:pPr>
        <w:spacing w:after="0" w:line="240" w:lineRule="auto"/>
        <w:ind w:firstLine="709"/>
        <w:rPr>
          <w:rFonts w:ascii="Cambria" w:hAnsi="Cambria"/>
          <w:sz w:val="28"/>
        </w:rPr>
      </w:pPr>
    </w:p>
    <w:p w:rsidR="005773CD" w:rsidRDefault="005773CD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12 марта 2020 года в МАОУ СОШ № 41 города Тюмени прошёл открытый урок права на тему «Если бы я был Президентом России». Перед старшеклассниками выступила доцент кафедры </w:t>
      </w:r>
      <w:r w:rsidR="0071137A">
        <w:rPr>
          <w:rFonts w:ascii="Cambria" w:hAnsi="Cambria"/>
          <w:sz w:val="28"/>
        </w:rPr>
        <w:t>г</w:t>
      </w:r>
      <w:r>
        <w:rPr>
          <w:rFonts w:ascii="Cambria" w:hAnsi="Cambria"/>
          <w:sz w:val="28"/>
        </w:rPr>
        <w:t xml:space="preserve">осударственного и муниципального управления </w:t>
      </w:r>
      <w:r w:rsidRPr="005773CD">
        <w:rPr>
          <w:rFonts w:ascii="Cambria" w:hAnsi="Cambria"/>
          <w:sz w:val="28"/>
        </w:rPr>
        <w:t xml:space="preserve">Института государства и права ТюмГУ </w:t>
      </w:r>
      <w:r>
        <w:rPr>
          <w:rFonts w:ascii="Cambria" w:hAnsi="Cambria"/>
          <w:sz w:val="28"/>
        </w:rPr>
        <w:t>Захарова</w:t>
      </w:r>
      <w:r w:rsidRPr="005773CD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О.В</w:t>
      </w:r>
      <w:r w:rsidRPr="005773CD">
        <w:rPr>
          <w:rFonts w:ascii="Cambria" w:hAnsi="Cambria"/>
          <w:sz w:val="28"/>
        </w:rPr>
        <w:t>.</w:t>
      </w:r>
    </w:p>
    <w:p w:rsidR="005773CD" w:rsidRDefault="005773CD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В начале урока Ольга Владимировна рассказала ребятам о тенденциях развития и изменениях рынка труда. </w:t>
      </w:r>
      <w:r w:rsidR="00167112">
        <w:rPr>
          <w:rFonts w:ascii="Cambria" w:hAnsi="Cambria"/>
          <w:sz w:val="28"/>
        </w:rPr>
        <w:t xml:space="preserve">Преподаватель отметила, что, несмотря на активное внедрение технологий в нашу жизнь, такая сфера деятельности как муниципальное управление, не будет подвергаться значительным изменениям, так как является одной из самых стабильных. </w:t>
      </w:r>
    </w:p>
    <w:p w:rsidR="00167112" w:rsidRDefault="00167112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Основная часть урока была проведена в форме игры. Старшеклассникам было предложено разделиться на команды и выбрать одну из предлагаемых форм правления. Цель игры </w:t>
      </w:r>
      <w:r w:rsidR="0071137A">
        <w:rPr>
          <w:rFonts w:ascii="Cambria" w:hAnsi="Cambria"/>
          <w:sz w:val="28"/>
        </w:rPr>
        <w:t>-</w:t>
      </w:r>
      <w:r>
        <w:rPr>
          <w:rFonts w:ascii="Cambria" w:hAnsi="Cambria"/>
          <w:sz w:val="28"/>
        </w:rPr>
        <w:t xml:space="preserve"> принят</w:t>
      </w:r>
      <w:r w:rsidR="0071137A">
        <w:rPr>
          <w:rFonts w:ascii="Cambria" w:hAnsi="Cambria"/>
          <w:sz w:val="28"/>
        </w:rPr>
        <w:t>ие</w:t>
      </w:r>
      <w:r>
        <w:rPr>
          <w:rFonts w:ascii="Cambria" w:hAnsi="Cambria"/>
          <w:sz w:val="28"/>
        </w:rPr>
        <w:t xml:space="preserve"> решени</w:t>
      </w:r>
      <w:r w:rsidR="0071137A">
        <w:rPr>
          <w:rFonts w:ascii="Cambria" w:hAnsi="Cambria"/>
          <w:sz w:val="28"/>
        </w:rPr>
        <w:t>я</w:t>
      </w:r>
      <w:r>
        <w:rPr>
          <w:rFonts w:ascii="Cambria" w:hAnsi="Cambria"/>
          <w:sz w:val="28"/>
        </w:rPr>
        <w:t xml:space="preserve">, которое позволит урегулировать </w:t>
      </w:r>
      <w:r w:rsidR="0071137A">
        <w:rPr>
          <w:rFonts w:ascii="Cambria" w:hAnsi="Cambria"/>
          <w:sz w:val="28"/>
        </w:rPr>
        <w:t xml:space="preserve">представленную ребятам </w:t>
      </w:r>
      <w:r w:rsidR="00C10B15">
        <w:rPr>
          <w:rFonts w:ascii="Cambria" w:hAnsi="Cambria"/>
          <w:sz w:val="28"/>
        </w:rPr>
        <w:t>ситуацию и победить на выборах. Школьник</w:t>
      </w:r>
      <w:r w:rsidR="0071137A">
        <w:rPr>
          <w:rFonts w:ascii="Cambria" w:hAnsi="Cambria"/>
          <w:sz w:val="28"/>
        </w:rPr>
        <w:t>и</w:t>
      </w:r>
      <w:bookmarkStart w:id="0" w:name="_GoBack"/>
      <w:bookmarkEnd w:id="0"/>
      <w:r w:rsidR="00C10B15">
        <w:rPr>
          <w:rFonts w:ascii="Cambria" w:hAnsi="Cambria"/>
          <w:sz w:val="28"/>
        </w:rPr>
        <w:t xml:space="preserve"> активно проявили себя в данной игре, задавали вопросы, которые касались выбранного ими стиля управления, а также за ограниченное количество времени успели не только выбрать решения из уже предложенных им, но и придумать свои. </w:t>
      </w:r>
    </w:p>
    <w:p w:rsidR="00C10B15" w:rsidRDefault="00C10B15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По итогу игры команды провели голосование. Победителем стала команда, выбравшая корпоративный стиль управления. Однако ребята сделали вывод, что какие бы решения не были приняты, согласиться с ними и помочь в их реализации могут не все, так как голосование не было единогласным. </w:t>
      </w:r>
    </w:p>
    <w:p w:rsidR="00C10B15" w:rsidRDefault="00B82599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В завершении урока Ольга Владимировна рассказала ребятам, какими навыками должен обладать работник: контекстные (специализированные) – развиваются и применяются в конкретной ситуации, кроссконтекстные, экзистенциальные – способность ставить цели и достигать их, учиться, разучивать и переучиваться. </w:t>
      </w:r>
    </w:p>
    <w:p w:rsidR="00B82599" w:rsidRDefault="00B82599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  <w:r w:rsidRPr="00B82599">
        <w:rPr>
          <w:rFonts w:ascii="Cambria" w:hAnsi="Cambria"/>
          <w:sz w:val="28"/>
        </w:rPr>
        <w:t>Школьники очень активно проявили себя в ходе дискуссий и обсуждений вопросов, касающихся заявленной темы.</w:t>
      </w:r>
    </w:p>
    <w:p w:rsidR="00C10B15" w:rsidRPr="005773CD" w:rsidRDefault="00C10B15" w:rsidP="005773CD">
      <w:pPr>
        <w:spacing w:after="0" w:line="240" w:lineRule="auto"/>
        <w:ind w:firstLine="709"/>
        <w:jc w:val="both"/>
        <w:rPr>
          <w:rFonts w:ascii="Cambria" w:hAnsi="Cambria"/>
          <w:sz w:val="28"/>
        </w:rPr>
      </w:pPr>
    </w:p>
    <w:sectPr w:rsidR="00C10B15" w:rsidRPr="0057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BFD"/>
    <w:rsid w:val="00164513"/>
    <w:rsid w:val="00167112"/>
    <w:rsid w:val="005773CD"/>
    <w:rsid w:val="0071137A"/>
    <w:rsid w:val="00B82599"/>
    <w:rsid w:val="00C10B15"/>
    <w:rsid w:val="00C45BFD"/>
    <w:rsid w:val="00D6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2265"/>
  <w15:chartTrackingRefBased/>
  <w15:docId w15:val="{42A8A995-A80E-4049-934F-F7B3324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3</cp:revision>
  <dcterms:created xsi:type="dcterms:W3CDTF">2020-03-12T14:33:00Z</dcterms:created>
  <dcterms:modified xsi:type="dcterms:W3CDTF">2020-03-13T03:22:00Z</dcterms:modified>
</cp:coreProperties>
</file>